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Override PartName="/word/charts/colors10.xml" ContentType="application/vnd.ms-office.chartcolorstyle+xml"/>
  <Override PartName="/word/charts/style10.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F59" w:rsidRPr="00A35F59" w:rsidRDefault="00A35F59" w:rsidP="00A35F59">
      <w:pPr>
        <w:tabs>
          <w:tab w:val="left" w:pos="720"/>
        </w:tabs>
        <w:spacing w:after="0" w:line="240" w:lineRule="auto"/>
        <w:rPr>
          <w:rFonts w:ascii="Arial" w:eastAsia="Times New Roman" w:hAnsi="Arial" w:cs="Arial"/>
          <w:sz w:val="36"/>
          <w:szCs w:val="36"/>
        </w:rPr>
      </w:pPr>
      <w:bookmarkStart w:id="0" w:name="_GoBack"/>
      <w:bookmarkEnd w:id="0"/>
      <w:r w:rsidRPr="00257CBC">
        <w:rPr>
          <w:rFonts w:ascii="Arial" w:eastAsia="Times New Roman" w:hAnsi="Arial" w:cs="Arial"/>
          <w:b/>
          <w:color w:val="FF0000"/>
          <w:sz w:val="36"/>
          <w:szCs w:val="36"/>
        </w:rPr>
        <w:t>Etude comparative des pratiques des enseignants initialement formés en production écrite et celles développées dans l’activité</w:t>
      </w:r>
      <w:r w:rsidRPr="00A35F59">
        <w:rPr>
          <w:rFonts w:ascii="Arial" w:eastAsia="Times New Roman" w:hAnsi="Arial" w:cs="Arial"/>
          <w:sz w:val="36"/>
          <w:szCs w:val="36"/>
        </w:rPr>
        <w:t>.</w:t>
      </w:r>
    </w:p>
    <w:p w:rsidR="004B5F11" w:rsidRDefault="00A35F59" w:rsidP="00A35F59">
      <w:pPr>
        <w:tabs>
          <w:tab w:val="left" w:pos="720"/>
        </w:tabs>
        <w:spacing w:after="0" w:line="240" w:lineRule="auto"/>
        <w:rPr>
          <w:rFonts w:ascii="Times New Roman" w:eastAsia="Times New Roman" w:hAnsi="Times New Roman" w:cs="Times New Roman"/>
          <w:b/>
          <w:sz w:val="32"/>
          <w:szCs w:val="32"/>
        </w:rPr>
      </w:pPr>
      <w:r w:rsidRPr="00DC5103">
        <w:rPr>
          <w:rFonts w:ascii="Times New Roman" w:eastAsia="Times New Roman" w:hAnsi="Times New Roman" w:cs="Times New Roman"/>
          <w:b/>
          <w:sz w:val="32"/>
          <w:szCs w:val="32"/>
        </w:rPr>
        <w:t>Caroline</w:t>
      </w:r>
      <w:r>
        <w:rPr>
          <w:rFonts w:ascii="Times New Roman" w:eastAsia="Times New Roman" w:hAnsi="Times New Roman" w:cs="Times New Roman"/>
          <w:sz w:val="32"/>
          <w:szCs w:val="32"/>
        </w:rPr>
        <w:t xml:space="preserve"> </w:t>
      </w:r>
      <w:r w:rsidRPr="00DC5103">
        <w:rPr>
          <w:rFonts w:ascii="Times New Roman" w:eastAsia="Times New Roman" w:hAnsi="Times New Roman" w:cs="Times New Roman"/>
          <w:b/>
          <w:sz w:val="32"/>
          <w:szCs w:val="32"/>
        </w:rPr>
        <w:t>Maramba Bachama</w:t>
      </w:r>
      <w:r w:rsidR="006A3832">
        <w:rPr>
          <w:rFonts w:ascii="Times New Roman" w:eastAsia="Times New Roman" w:hAnsi="Times New Roman" w:cs="Times New Roman"/>
          <w:b/>
          <w:sz w:val="32"/>
          <w:szCs w:val="32"/>
        </w:rPr>
        <w:t>, Fatima Chnane-Davin</w:t>
      </w:r>
    </w:p>
    <w:p w:rsidR="00A35F59" w:rsidRDefault="004B5F11" w:rsidP="00A35F59">
      <w:pPr>
        <w:tabs>
          <w:tab w:val="left" w:pos="720"/>
        </w:tabs>
        <w:spacing w:after="0" w:line="240" w:lineRule="auto"/>
        <w:rPr>
          <w:rFonts w:ascii="Times New Roman" w:eastAsia="Times New Roman" w:hAnsi="Times New Roman" w:cs="Times New Roman"/>
          <w:b/>
          <w:sz w:val="32"/>
          <w:szCs w:val="32"/>
        </w:rPr>
      </w:pPr>
      <w:r>
        <w:rPr>
          <w:rFonts w:ascii="Arial" w:eastAsia="Times New Roman" w:hAnsi="Arial" w:cs="Arial"/>
          <w:b/>
          <w:noProof/>
          <w:color w:val="FF0000"/>
          <w:sz w:val="36"/>
          <w:szCs w:val="36"/>
          <w:lang w:eastAsia="fr-FR"/>
        </w:rPr>
        <mc:AlternateContent>
          <mc:Choice Requires="wps">
            <w:drawing>
              <wp:anchor distT="0" distB="0" distL="114300" distR="114300" simplePos="0" relativeHeight="251673600" behindDoc="0" locked="0" layoutInCell="1" allowOverlap="1" wp14:anchorId="6CE468BA" wp14:editId="119296D8">
                <wp:simplePos x="0" y="0"/>
                <wp:positionH relativeFrom="column">
                  <wp:posOffset>3872230</wp:posOffset>
                </wp:positionH>
                <wp:positionV relativeFrom="paragraph">
                  <wp:posOffset>106680</wp:posOffset>
                </wp:positionV>
                <wp:extent cx="2580005" cy="876300"/>
                <wp:effectExtent l="0" t="0" r="10795" b="19050"/>
                <wp:wrapNone/>
                <wp:docPr id="17" name="Rectangle à coins arrondis 17"/>
                <wp:cNvGraphicFramePr/>
                <a:graphic xmlns:a="http://schemas.openxmlformats.org/drawingml/2006/main">
                  <a:graphicData uri="http://schemas.microsoft.com/office/word/2010/wordprocessingShape">
                    <wps:wsp>
                      <wps:cNvSpPr/>
                      <wps:spPr>
                        <a:xfrm>
                          <a:off x="0" y="0"/>
                          <a:ext cx="2580005" cy="876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B5F11" w:rsidRPr="004D268F" w:rsidRDefault="004B5F11" w:rsidP="004B5F11">
                            <w:pPr>
                              <w:jc w:val="center"/>
                              <w:rPr>
                                <w:rFonts w:ascii="Arial" w:hAnsi="Arial" w:cs="Arial"/>
                              </w:rPr>
                            </w:pPr>
                            <w:r w:rsidRPr="004D268F">
                              <w:rPr>
                                <w:rFonts w:ascii="Arial" w:hAnsi="Arial" w:cs="Arial"/>
                                <w:sz w:val="32"/>
                                <w:szCs w:val="32"/>
                              </w:rPr>
                              <w:t>Laboratoire</w:t>
                            </w:r>
                            <w:r w:rsidR="00AE650B" w:rsidRPr="004D268F">
                              <w:rPr>
                                <w:rFonts w:ascii="Arial" w:hAnsi="Arial" w:cs="Arial"/>
                              </w:rPr>
                              <w:t> :</w:t>
                            </w:r>
                            <w:r w:rsidR="00190A2E" w:rsidRPr="004D268F">
                              <w:rPr>
                                <w:rFonts w:ascii="Arial" w:hAnsi="Arial" w:cs="Arial"/>
                              </w:rPr>
                              <w:t xml:space="preserve"> </w:t>
                            </w:r>
                            <w:r w:rsidR="00190A2E" w:rsidRPr="004D268F">
                              <w:rPr>
                                <w:rFonts w:ascii="Arial" w:hAnsi="Arial" w:cs="Arial"/>
                                <w:sz w:val="28"/>
                                <w:szCs w:val="28"/>
                              </w:rPr>
                              <w:t>Apprentissage, Didactique, Evaluation, 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E468BA" id="Rectangle à coins arrondis 17" o:spid="_x0000_s1026" style="position:absolute;margin-left:304.9pt;margin-top:8.4pt;width:203.15pt;height: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" fillcolor="white [3201]" strokecolor="#70ad47 [3209]" strokeweight="1pt">
                <v:stroke joinstyle="miter"/>
                <v:textbox>
                  <w:txbxContent>
                    <w:p w:rsidR="004B5F11" w:rsidRPr="004D268F" w:rsidRDefault="004B5F11" w:rsidP="004B5F11">
                      <w:pPr>
                        <w:jc w:val="center"/>
                        <w:rPr>
                          <w:rFonts w:ascii="Arial" w:hAnsi="Arial" w:cs="Arial"/>
                        </w:rPr>
                      </w:pPr>
                      <w:r w:rsidRPr="004D268F">
                        <w:rPr>
                          <w:rFonts w:ascii="Arial" w:hAnsi="Arial" w:cs="Arial"/>
                          <w:sz w:val="32"/>
                          <w:szCs w:val="32"/>
                        </w:rPr>
                        <w:t>Laboratoire</w:t>
                      </w:r>
                      <w:r w:rsidR="00AE650B" w:rsidRPr="004D268F">
                        <w:rPr>
                          <w:rFonts w:ascii="Arial" w:hAnsi="Arial" w:cs="Arial"/>
                        </w:rPr>
                        <w:t> :</w:t>
                      </w:r>
                      <w:r w:rsidR="00190A2E" w:rsidRPr="004D268F">
                        <w:rPr>
                          <w:rFonts w:ascii="Arial" w:hAnsi="Arial" w:cs="Arial"/>
                        </w:rPr>
                        <w:t xml:space="preserve"> </w:t>
                      </w:r>
                      <w:r w:rsidR="00190A2E" w:rsidRPr="004D268F">
                        <w:rPr>
                          <w:rFonts w:ascii="Arial" w:hAnsi="Arial" w:cs="Arial"/>
                          <w:sz w:val="28"/>
                          <w:szCs w:val="28"/>
                        </w:rPr>
                        <w:t>Apprentissage, Didactique, Evaluation, Formation</w:t>
                      </w:r>
                    </w:p>
                  </w:txbxContent>
                </v:textbox>
              </v:roundrect>
            </w:pict>
          </mc:Fallback>
        </mc:AlternateContent>
      </w:r>
    </w:p>
    <w:p w:rsidR="004B5F11" w:rsidRPr="00DC5103" w:rsidRDefault="004B5F11" w:rsidP="00A35F59">
      <w:pPr>
        <w:tabs>
          <w:tab w:val="left" w:pos="720"/>
        </w:tabs>
        <w:spacing w:after="0" w:line="240" w:lineRule="auto"/>
        <w:rPr>
          <w:rFonts w:ascii="Times New Roman" w:eastAsia="Times New Roman" w:hAnsi="Times New Roman" w:cs="Times New Roman"/>
          <w:b/>
          <w:sz w:val="32"/>
          <w:szCs w:val="32"/>
        </w:rPr>
      </w:pPr>
    </w:p>
    <w:p w:rsidR="003D4373" w:rsidRPr="00666829" w:rsidRDefault="003D4373" w:rsidP="002E671B">
      <w:pPr>
        <w:spacing w:after="0" w:line="240" w:lineRule="auto"/>
        <w:jc w:val="center"/>
        <w:rPr>
          <w:rFonts w:ascii="Times New Roman" w:eastAsia="Times New Roman" w:hAnsi="Times New Roman" w:cs="Times New Roman"/>
          <w:b/>
          <w:sz w:val="32"/>
          <w:szCs w:val="32"/>
        </w:rPr>
      </w:pPr>
    </w:p>
    <w:p w:rsidR="00A35F59" w:rsidRDefault="00190A2E" w:rsidP="002E671B">
      <w:pPr>
        <w:spacing w:after="0" w:line="240" w:lineRule="auto"/>
        <w:jc w:val="center"/>
        <w:rPr>
          <w:rFonts w:ascii="Times New Roman" w:eastAsia="Times New Roman" w:hAnsi="Times New Roman" w:cs="Times New Roman"/>
          <w:b/>
          <w:sz w:val="32"/>
          <w:szCs w:val="32"/>
          <w:lang w:val="en-US"/>
        </w:rPr>
      </w:pPr>
      <w:r>
        <w:rPr>
          <w:rFonts w:ascii="Arial" w:eastAsia="Times New Roman" w:hAnsi="Arial" w:cs="Arial"/>
          <w:b/>
          <w:noProof/>
          <w:sz w:val="36"/>
          <w:szCs w:val="36"/>
          <w:lang w:eastAsia="fr-FR"/>
        </w:rPr>
        <mc:AlternateContent>
          <mc:Choice Requires="wps">
            <w:drawing>
              <wp:anchor distT="0" distB="0" distL="114300" distR="114300" simplePos="0" relativeHeight="251672576" behindDoc="0" locked="0" layoutInCell="1" allowOverlap="1" wp14:anchorId="61F1FA2A" wp14:editId="1B17032A">
                <wp:simplePos x="0" y="0"/>
                <wp:positionH relativeFrom="column">
                  <wp:posOffset>5948680</wp:posOffset>
                </wp:positionH>
                <wp:positionV relativeFrom="paragraph">
                  <wp:posOffset>3187065</wp:posOffset>
                </wp:positionV>
                <wp:extent cx="400050" cy="828675"/>
                <wp:effectExtent l="19050" t="0" r="19050" b="47625"/>
                <wp:wrapNone/>
                <wp:docPr id="21" name="Flèche courbée vers la gauche 21"/>
                <wp:cNvGraphicFramePr/>
                <a:graphic xmlns:a="http://schemas.openxmlformats.org/drawingml/2006/main">
                  <a:graphicData uri="http://schemas.microsoft.com/office/word/2010/wordprocessingShape">
                    <wps:wsp>
                      <wps:cNvSpPr/>
                      <wps:spPr>
                        <a:xfrm>
                          <a:off x="0" y="0"/>
                          <a:ext cx="400050" cy="82867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4205538"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courbée vers la gauche 21" o:spid="_x0000_s1026" type="#_x0000_t103" style="position:absolute;margin-left:468.4pt;margin-top:250.95pt;width:31.5pt;height:65.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" adj="16386,20296,5400" fillcolor="#5b9bd5 [3204]" strokecolor="#1f4d78 [1604]" strokeweight="1pt"/>
            </w:pict>
          </mc:Fallback>
        </mc:AlternateContent>
      </w:r>
      <w:r>
        <w:rPr>
          <w:rFonts w:ascii="Arial" w:eastAsia="Times New Roman" w:hAnsi="Arial" w:cs="Arial"/>
          <w:b/>
          <w:noProof/>
          <w:sz w:val="36"/>
          <w:szCs w:val="36"/>
          <w:lang w:eastAsia="fr-FR"/>
        </w:rPr>
        <mc:AlternateContent>
          <mc:Choice Requires="wps">
            <w:drawing>
              <wp:anchor distT="0" distB="0" distL="114300" distR="114300" simplePos="0" relativeHeight="251671552" behindDoc="0" locked="0" layoutInCell="1" allowOverlap="1" wp14:anchorId="5CE116EE" wp14:editId="42399CE6">
                <wp:simplePos x="0" y="0"/>
                <wp:positionH relativeFrom="column">
                  <wp:posOffset>3872230</wp:posOffset>
                </wp:positionH>
                <wp:positionV relativeFrom="paragraph">
                  <wp:posOffset>3253740</wp:posOffset>
                </wp:positionV>
                <wp:extent cx="419100" cy="762000"/>
                <wp:effectExtent l="0" t="0" r="38100" b="38100"/>
                <wp:wrapNone/>
                <wp:docPr id="20" name="Flèche courbée vers la droite 20"/>
                <wp:cNvGraphicFramePr/>
                <a:graphic xmlns:a="http://schemas.openxmlformats.org/drawingml/2006/main">
                  <a:graphicData uri="http://schemas.microsoft.com/office/word/2010/wordprocessingShape">
                    <wps:wsp>
                      <wps:cNvSpPr/>
                      <wps:spPr>
                        <a:xfrm>
                          <a:off x="0" y="0"/>
                          <a:ext cx="419100" cy="76200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3B288"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courbée vers la droite 20" o:spid="_x0000_s1026" type="#_x0000_t102" style="position:absolute;margin-left:304.9pt;margin-top:256.2pt;width:33pt;height:6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" adj="15660,20115,16200" fillcolor="#5b9bd5 [3204]" strokecolor="#1f4d78 [1604]" strokeweight="1pt"/>
            </w:pict>
          </mc:Fallback>
        </mc:AlternateContent>
      </w:r>
      <w:r w:rsidRPr="00DC5103">
        <w:rPr>
          <w:rFonts w:ascii="Times New Roman" w:eastAsia="Times New Roman" w:hAnsi="Times New Roman" w:cs="Times New Roman"/>
          <w:b/>
          <w:noProof/>
          <w:sz w:val="24"/>
          <w:szCs w:val="24"/>
          <w:lang w:eastAsia="fr-FR"/>
        </w:rPr>
        <mc:AlternateContent>
          <mc:Choice Requires="wps">
            <w:drawing>
              <wp:anchor distT="45720" distB="45720" distL="114300" distR="114300" simplePos="0" relativeHeight="251659264" behindDoc="0" locked="0" layoutInCell="1" allowOverlap="1" wp14:anchorId="374507BC" wp14:editId="6E468B84">
                <wp:simplePos x="0" y="0"/>
                <wp:positionH relativeFrom="column">
                  <wp:posOffset>-804545</wp:posOffset>
                </wp:positionH>
                <wp:positionV relativeFrom="paragraph">
                  <wp:posOffset>396240</wp:posOffset>
                </wp:positionV>
                <wp:extent cx="4191000" cy="641985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6419850"/>
                        </a:xfrm>
                        <a:prstGeom prst="rect">
                          <a:avLst/>
                        </a:prstGeom>
                        <a:solidFill>
                          <a:srgbClr val="FFFFFF"/>
                        </a:solidFill>
                        <a:ln w="9525">
                          <a:solidFill>
                            <a:srgbClr val="000000"/>
                          </a:solidFill>
                          <a:miter lim="800000"/>
                          <a:headEnd/>
                          <a:tailEnd/>
                        </a:ln>
                      </wps:spPr>
                      <wps:txbx>
                        <w:txbxContent>
                          <w:p w:rsidR="000759F6" w:rsidRPr="007172BD" w:rsidRDefault="000759F6" w:rsidP="000759F6">
                            <w:pPr>
                              <w:pStyle w:val="Paragraphedeliste"/>
                              <w:numPr>
                                <w:ilvl w:val="0"/>
                                <w:numId w:val="3"/>
                              </w:numPr>
                              <w:rPr>
                                <w:rFonts w:ascii="Arial" w:hAnsi="Arial" w:cs="Arial"/>
                                <w:b/>
                                <w:color w:val="7030A0"/>
                                <w:sz w:val="32"/>
                                <w:szCs w:val="32"/>
                              </w:rPr>
                            </w:pPr>
                            <w:r w:rsidRPr="007172BD">
                              <w:rPr>
                                <w:rFonts w:ascii="Arial" w:hAnsi="Arial" w:cs="Arial"/>
                                <w:b/>
                                <w:color w:val="7030A0"/>
                                <w:sz w:val="32"/>
                                <w:szCs w:val="32"/>
                              </w:rPr>
                              <w:t>Introduction</w:t>
                            </w:r>
                          </w:p>
                          <w:p w:rsidR="004B3FED" w:rsidRDefault="000759F6" w:rsidP="004B3FED">
                            <w:r w:rsidRPr="000759F6">
                              <w:rPr>
                                <w:rFonts w:ascii="Arial" w:hAnsi="Arial" w:cs="Arial"/>
                                <w:sz w:val="28"/>
                                <w:szCs w:val="28"/>
                              </w:rPr>
                              <w:t>Notre communication rend compte d’une étude mettant en évidence l’impact de la formation initiale des enseignants sur les pratiques de classe en production écrite. L’objectif est de décrire, d’analyser et de comprendre les effets de similarité ou de distanciation, en comparant  (Chnane-Davin  &amp; Cuq, 2014) les pratiques des enseignants formés à celles des non formés, développées dans l’activité (Thierno, 2014).</w:t>
                            </w:r>
                          </w:p>
                          <w:p w:rsidR="004B3FED" w:rsidRDefault="004B3FED" w:rsidP="004B3FED">
                            <w:pPr>
                              <w:rPr>
                                <w:rFonts w:ascii="Times New Roman" w:hAnsi="Times New Roman" w:cs="Times New Roman"/>
                              </w:rPr>
                            </w:pPr>
                            <w:r>
                              <w:rPr>
                                <w:rFonts w:ascii="Times New Roman" w:hAnsi="Times New Roman" w:cs="Times New Roman"/>
                              </w:rPr>
                              <w:t xml:space="preserve"> </w:t>
                            </w:r>
                            <w:r w:rsidR="00686BF5">
                              <w:rPr>
                                <w:rFonts w:ascii="Arial" w:hAnsi="Arial" w:cs="Arial"/>
                                <w:sz w:val="28"/>
                                <w:szCs w:val="28"/>
                              </w:rPr>
                              <w:t>A</w:t>
                            </w:r>
                            <w:r w:rsidRPr="004B3FED">
                              <w:rPr>
                                <w:rFonts w:ascii="Arial" w:hAnsi="Arial" w:cs="Arial"/>
                                <w:sz w:val="28"/>
                                <w:szCs w:val="28"/>
                              </w:rPr>
                              <w:t xml:space="preserve"> l’idée que s’il existe deux modes de développement de compétences en production écrite en général et en planification en particulier, les pratiques de classe des EFPE (enseignants formés en production écrite), ne pourraient pas être similaires à celles développées dans l’activité.</w:t>
                            </w:r>
                            <w:r>
                              <w:rPr>
                                <w:rFonts w:ascii="Times New Roman" w:hAnsi="Times New Roman" w:cs="Times New Roman"/>
                              </w:rPr>
                              <w:t xml:space="preserve"> </w:t>
                            </w:r>
                          </w:p>
                          <w:p w:rsidR="000759F6" w:rsidRDefault="000759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4507BC" id="_x0000_t202" coordsize="21600,21600" o:spt="202" path="m,l,21600r21600,l21600,xe">
                <v:stroke joinstyle="miter"/>
                <v:path gradientshapeok="t" o:connecttype="rect"/>
              </v:shapetype>
              <v:shape id="Zone de texte 2" o:spid="_x0000_s1027" type="#_x0000_t202" style="position:absolute;left:0;text-align:left;margin-left:-63.35pt;margin-top:31.2pt;width:330pt;height:5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">
                <v:textbox>
                  <w:txbxContent>
                    <w:p w:rsidR="000759F6" w:rsidRPr="007172BD" w:rsidRDefault="000759F6" w:rsidP="000759F6">
                      <w:pPr>
                        <w:pStyle w:val="Paragraphedeliste"/>
                        <w:numPr>
                          <w:ilvl w:val="0"/>
                          <w:numId w:val="3"/>
                        </w:numPr>
                        <w:rPr>
                          <w:rFonts w:ascii="Arial" w:hAnsi="Arial" w:cs="Arial"/>
                          <w:b/>
                          <w:color w:val="7030A0"/>
                          <w:sz w:val="32"/>
                          <w:szCs w:val="32"/>
                        </w:rPr>
                      </w:pPr>
                      <w:r w:rsidRPr="007172BD">
                        <w:rPr>
                          <w:rFonts w:ascii="Arial" w:hAnsi="Arial" w:cs="Arial"/>
                          <w:b/>
                          <w:color w:val="7030A0"/>
                          <w:sz w:val="32"/>
                          <w:szCs w:val="32"/>
                        </w:rPr>
                        <w:t>Introduction</w:t>
                      </w:r>
                    </w:p>
                    <w:p w:rsidR="004B3FED" w:rsidRDefault="000759F6" w:rsidP="004B3FED">
                      <w:r w:rsidRPr="000759F6">
                        <w:rPr>
                          <w:rFonts w:ascii="Arial" w:hAnsi="Arial" w:cs="Arial"/>
                          <w:sz w:val="28"/>
                          <w:szCs w:val="28"/>
                        </w:rPr>
                        <w:t>Notre communication rend compte d’une étude mettant en évidence l’impact de la formation initiale des enseignants sur les pratiques de classe en production écrite. L’objectif est de décrire, d’analyser et de comprendre les effets de similarité ou de distanciation, en comparant  (Chnane-Davin  &amp; Cuq, 2014) les pratiques des enseignants formés à celles des non formés, développées dans l’activité (Thierno, 2014).</w:t>
                      </w:r>
                    </w:p>
                    <w:p w:rsidR="004B3FED" w:rsidRDefault="004B3FED" w:rsidP="004B3FED">
                      <w:pPr>
                        <w:rPr>
                          <w:rFonts w:ascii="Times New Roman" w:hAnsi="Times New Roman" w:cs="Times New Roman"/>
                        </w:rPr>
                      </w:pPr>
                      <w:r>
                        <w:rPr>
                          <w:rFonts w:ascii="Times New Roman" w:hAnsi="Times New Roman" w:cs="Times New Roman"/>
                        </w:rPr>
                        <w:t xml:space="preserve"> </w:t>
                      </w:r>
                      <w:r w:rsidR="00686BF5">
                        <w:rPr>
                          <w:rFonts w:ascii="Arial" w:hAnsi="Arial" w:cs="Arial"/>
                          <w:sz w:val="28"/>
                          <w:szCs w:val="28"/>
                        </w:rPr>
                        <w:t>A</w:t>
                      </w:r>
                      <w:r w:rsidRPr="004B3FED">
                        <w:rPr>
                          <w:rFonts w:ascii="Arial" w:hAnsi="Arial" w:cs="Arial"/>
                          <w:sz w:val="28"/>
                          <w:szCs w:val="28"/>
                        </w:rPr>
                        <w:t xml:space="preserve"> l’idée que s’il existe deux modes de développement de compétences en production écrite en général et en planification en particulier, les pratiques de classe des EFPE (enseignants formés en production écrite), ne pourraient pas être similaires à celles développées dans l’activité.</w:t>
                      </w:r>
                      <w:r>
                        <w:rPr>
                          <w:rFonts w:ascii="Times New Roman" w:hAnsi="Times New Roman" w:cs="Times New Roman"/>
                        </w:rPr>
                        <w:t xml:space="preserve"> </w:t>
                      </w:r>
                    </w:p>
                    <w:p w:rsidR="000759F6" w:rsidRDefault="000759F6"/>
                  </w:txbxContent>
                </v:textbox>
                <w10:wrap type="square"/>
              </v:shape>
            </w:pict>
          </mc:Fallback>
        </mc:AlternateContent>
      </w:r>
      <w:r w:rsidR="004B5F11" w:rsidRPr="00DC5103">
        <w:rPr>
          <w:rFonts w:ascii="Arial" w:eastAsia="Times New Roman" w:hAnsi="Arial" w:cs="Arial"/>
          <w:b/>
          <w:noProof/>
          <w:sz w:val="36"/>
          <w:szCs w:val="36"/>
          <w:lang w:eastAsia="fr-FR"/>
        </w:rPr>
        <mc:AlternateContent>
          <mc:Choice Requires="wps">
            <w:drawing>
              <wp:anchor distT="45720" distB="45720" distL="114300" distR="114300" simplePos="0" relativeHeight="251661312" behindDoc="0" locked="0" layoutInCell="1" allowOverlap="1" wp14:anchorId="23632717" wp14:editId="2DDF52A2">
                <wp:simplePos x="0" y="0"/>
                <wp:positionH relativeFrom="column">
                  <wp:posOffset>3776980</wp:posOffset>
                </wp:positionH>
                <wp:positionV relativeFrom="paragraph">
                  <wp:posOffset>400685</wp:posOffset>
                </wp:positionV>
                <wp:extent cx="2684780" cy="6419850"/>
                <wp:effectExtent l="0" t="0" r="20320" b="1905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780" cy="6419850"/>
                        </a:xfrm>
                        <a:prstGeom prst="rect">
                          <a:avLst/>
                        </a:prstGeom>
                        <a:solidFill>
                          <a:srgbClr val="FFFFFF"/>
                        </a:solidFill>
                        <a:ln w="9525">
                          <a:solidFill>
                            <a:srgbClr val="000000"/>
                          </a:solidFill>
                          <a:miter lim="800000"/>
                          <a:headEnd/>
                          <a:tailEnd/>
                        </a:ln>
                      </wps:spPr>
                      <wps:txbx>
                        <w:txbxContent>
                          <w:p w:rsidR="002D43D0" w:rsidRDefault="007A638B">
                            <w:r w:rsidRPr="00CA4A3F">
                              <w:rPr>
                                <w:color w:val="7030A0"/>
                              </w:rPr>
                              <w:t>2</w:t>
                            </w:r>
                            <w:r w:rsidR="008F028E">
                              <w:rPr>
                                <w:rFonts w:ascii="Arial" w:hAnsi="Arial" w:cs="Arial"/>
                                <w:color w:val="7030A0"/>
                                <w:sz w:val="32"/>
                                <w:szCs w:val="32"/>
                              </w:rPr>
                              <w:t>. M</w:t>
                            </w:r>
                            <w:r w:rsidR="00591D50">
                              <w:rPr>
                                <w:rFonts w:ascii="Arial" w:hAnsi="Arial" w:cs="Arial"/>
                                <w:color w:val="7030A0"/>
                                <w:sz w:val="32"/>
                                <w:szCs w:val="32"/>
                              </w:rPr>
                              <w:t>éthode</w:t>
                            </w:r>
                            <w:r w:rsidR="008F028E">
                              <w:rPr>
                                <w:rFonts w:ascii="Arial" w:hAnsi="Arial" w:cs="Arial"/>
                                <w:color w:val="7030A0"/>
                                <w:sz w:val="32"/>
                                <w:szCs w:val="32"/>
                              </w:rPr>
                              <w:t xml:space="preserve"> et matériel</w:t>
                            </w:r>
                            <w:r>
                              <w:rPr>
                                <w:noProof/>
                                <w:lang w:eastAsia="fr-FR"/>
                              </w:rPr>
                              <w:drawing>
                                <wp:inline distT="0" distB="0" distL="0" distR="0" wp14:anchorId="6FD7B34B" wp14:editId="41062A26">
                                  <wp:extent cx="2637155" cy="2486025"/>
                                  <wp:effectExtent l="0" t="0" r="0" b="9525"/>
                                  <wp:docPr id="2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637155" cy="2486025"/>
                                          </a:xfrm>
                                          <a:prstGeom prst="rect">
                                            <a:avLst/>
                                          </a:prstGeom>
                                        </pic:spPr>
                                      </pic:pic>
                                    </a:graphicData>
                                  </a:graphic>
                                </wp:inline>
                              </w:drawing>
                            </w:r>
                          </w:p>
                          <w:p w:rsidR="007A638B" w:rsidRPr="0034198C" w:rsidRDefault="007A638B">
                            <w:pPr>
                              <w:rPr>
                                <w:rFonts w:ascii="Arial" w:hAnsi="Arial" w:cs="Arial"/>
                                <w:b/>
                                <w:color w:val="7030A0"/>
                                <w:sz w:val="32"/>
                                <w:szCs w:val="32"/>
                              </w:rPr>
                            </w:pPr>
                          </w:p>
                          <w:p w:rsidR="007A638B" w:rsidRDefault="007A638B"/>
                          <w:p w:rsidR="007172BD" w:rsidRDefault="00D4577F">
                            <w:r>
                              <w:rPr>
                                <w:rFonts w:ascii="Times New Roman" w:eastAsia="Times New Roman" w:hAnsi="Times New Roman" w:cs="Times New Roman"/>
                                <w:i/>
                                <w:noProof/>
                                <w:sz w:val="24"/>
                                <w:szCs w:val="24"/>
                                <w:lang w:eastAsia="fr-FR"/>
                              </w:rPr>
                              <w:drawing>
                                <wp:inline distT="0" distB="0" distL="0" distR="0" wp14:anchorId="248BCED8" wp14:editId="228B028C">
                                  <wp:extent cx="2419350" cy="1762125"/>
                                  <wp:effectExtent l="0" t="0" r="19050" b="28575"/>
                                  <wp:docPr id="23" name="Diagramme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7172BD" w:rsidRDefault="007172BD"/>
                          <w:p w:rsidR="007172BD" w:rsidRDefault="007172BD"/>
                          <w:p w:rsidR="007172BD" w:rsidRDefault="007172BD"/>
                          <w:p w:rsidR="007172BD" w:rsidRDefault="007172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632717" id="_x0000_t202" coordsize="21600,21600" o:spt="202" path="m,l,21600r21600,l21600,xe">
                <v:stroke joinstyle="miter"/>
                <v:path gradientshapeok="t" o:connecttype="rect"/>
              </v:shapetype>
              <v:shape id="_x0000_s1028" type="#_x0000_t202" style="position:absolute;left:0;text-align:left;margin-left:297.4pt;margin-top:31.55pt;width:211.4pt;height:50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">
                <v:textbox>
                  <w:txbxContent>
                    <w:p w:rsidR="002D43D0" w:rsidRDefault="007A638B">
                      <w:r w:rsidRPr="00CA4A3F">
                        <w:rPr>
                          <w:color w:val="7030A0"/>
                        </w:rPr>
                        <w:t>2</w:t>
                      </w:r>
                      <w:r w:rsidR="008F028E">
                        <w:rPr>
                          <w:rFonts w:ascii="Arial" w:hAnsi="Arial" w:cs="Arial"/>
                          <w:color w:val="7030A0"/>
                          <w:sz w:val="32"/>
                          <w:szCs w:val="32"/>
                        </w:rPr>
                        <w:t>. M</w:t>
                      </w:r>
                      <w:r w:rsidR="00591D50">
                        <w:rPr>
                          <w:rFonts w:ascii="Arial" w:hAnsi="Arial" w:cs="Arial"/>
                          <w:color w:val="7030A0"/>
                          <w:sz w:val="32"/>
                          <w:szCs w:val="32"/>
                        </w:rPr>
                        <w:t>éthode</w:t>
                      </w:r>
                      <w:r w:rsidR="008F028E">
                        <w:rPr>
                          <w:rFonts w:ascii="Arial" w:hAnsi="Arial" w:cs="Arial"/>
                          <w:color w:val="7030A0"/>
                          <w:sz w:val="32"/>
                          <w:szCs w:val="32"/>
                        </w:rPr>
                        <w:t xml:space="preserve"> et matériel</w:t>
                      </w:r>
                      <w:r>
                        <w:rPr>
                          <w:noProof/>
                          <w:lang w:eastAsia="fr-FR"/>
                        </w:rPr>
                        <w:drawing>
                          <wp:inline distT="0" distB="0" distL="0" distR="0" wp14:anchorId="6FD7B34B" wp14:editId="41062A26">
                            <wp:extent cx="2637155" cy="2486025"/>
                            <wp:effectExtent l="0" t="0" r="0" b="9525"/>
                            <wp:docPr id="2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637155" cy="2486025"/>
                                    </a:xfrm>
                                    <a:prstGeom prst="rect">
                                      <a:avLst/>
                                    </a:prstGeom>
                                  </pic:spPr>
                                </pic:pic>
                              </a:graphicData>
                            </a:graphic>
                          </wp:inline>
                        </w:drawing>
                      </w:r>
                    </w:p>
                    <w:p w:rsidR="007A638B" w:rsidRPr="0034198C" w:rsidRDefault="007A638B">
                      <w:pPr>
                        <w:rPr>
                          <w:rFonts w:ascii="Arial" w:hAnsi="Arial" w:cs="Arial"/>
                          <w:b/>
                          <w:color w:val="7030A0"/>
                          <w:sz w:val="32"/>
                          <w:szCs w:val="32"/>
                        </w:rPr>
                      </w:pPr>
                    </w:p>
                    <w:p w:rsidR="007A638B" w:rsidRDefault="007A638B"/>
                    <w:p w:rsidR="007172BD" w:rsidRDefault="00D4577F">
                      <w:r>
                        <w:rPr>
                          <w:rFonts w:ascii="Times New Roman" w:eastAsia="Times New Roman" w:hAnsi="Times New Roman" w:cs="Times New Roman"/>
                          <w:i/>
                          <w:noProof/>
                          <w:sz w:val="24"/>
                          <w:szCs w:val="24"/>
                          <w:lang w:eastAsia="fr-FR"/>
                        </w:rPr>
                        <w:drawing>
                          <wp:inline distT="0" distB="0" distL="0" distR="0" wp14:anchorId="248BCED8" wp14:editId="228B028C">
                            <wp:extent cx="2419350" cy="1762125"/>
                            <wp:effectExtent l="0" t="0" r="19050" b="28575"/>
                            <wp:docPr id="23" name="Diagramme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7" r:qs="rId8" r:cs="rId9"/>
                              </a:graphicData>
                            </a:graphic>
                          </wp:inline>
                        </w:drawing>
                      </w:r>
                    </w:p>
                    <w:p w:rsidR="007172BD" w:rsidRDefault="007172BD"/>
                    <w:p w:rsidR="007172BD" w:rsidRDefault="007172BD"/>
                    <w:p w:rsidR="007172BD" w:rsidRDefault="007172BD"/>
                    <w:p w:rsidR="007172BD" w:rsidRDefault="007172BD"/>
                  </w:txbxContent>
                </v:textbox>
                <w10:wrap type="square"/>
              </v:shape>
            </w:pict>
          </mc:Fallback>
        </mc:AlternateContent>
      </w:r>
    </w:p>
    <w:p w:rsidR="002E671B" w:rsidRPr="0089206B" w:rsidRDefault="002E671B" w:rsidP="002E671B">
      <w:pPr>
        <w:tabs>
          <w:tab w:val="left" w:pos="720"/>
        </w:tabs>
        <w:spacing w:after="0" w:line="240" w:lineRule="auto"/>
        <w:jc w:val="center"/>
        <w:rPr>
          <w:rFonts w:ascii="Times New Roman" w:eastAsia="Times New Roman" w:hAnsi="Times New Roman" w:cs="Times New Roman"/>
          <w:b/>
          <w:sz w:val="24"/>
          <w:szCs w:val="24"/>
          <w:lang w:val="en-US"/>
        </w:rPr>
      </w:pPr>
    </w:p>
    <w:p w:rsidR="00FB0D0C" w:rsidRDefault="00190A2E" w:rsidP="00FB0D0C">
      <w:pPr>
        <w:tabs>
          <w:tab w:val="left" w:pos="720"/>
        </w:tabs>
        <w:spacing w:after="0" w:line="240" w:lineRule="auto"/>
        <w:jc w:val="right"/>
        <w:rPr>
          <w:rFonts w:ascii="Times New Roman" w:eastAsia="Times New Roman" w:hAnsi="Times New Roman" w:cs="Times New Roman"/>
          <w:i/>
          <w:sz w:val="24"/>
          <w:szCs w:val="24"/>
          <w:lang w:val="en-US"/>
        </w:rPr>
      </w:pPr>
      <w:r w:rsidRPr="00C652DD">
        <w:rPr>
          <w:rFonts w:ascii="Times New Roman" w:eastAsia="Times New Roman" w:hAnsi="Times New Roman" w:cs="Times New Roman"/>
          <w:i/>
          <w:noProof/>
          <w:sz w:val="24"/>
          <w:szCs w:val="24"/>
          <w:lang w:eastAsia="fr-FR"/>
        </w:rPr>
        <w:lastRenderedPageBreak/>
        <mc:AlternateContent>
          <mc:Choice Requires="wps">
            <w:drawing>
              <wp:anchor distT="45720" distB="45720" distL="114300" distR="114300" simplePos="0" relativeHeight="251663360" behindDoc="0" locked="0" layoutInCell="1" allowOverlap="1" wp14:anchorId="585BB096" wp14:editId="50924D79">
                <wp:simplePos x="0" y="0"/>
                <wp:positionH relativeFrom="column">
                  <wp:posOffset>119380</wp:posOffset>
                </wp:positionH>
                <wp:positionV relativeFrom="paragraph">
                  <wp:posOffset>76200</wp:posOffset>
                </wp:positionV>
                <wp:extent cx="4648200" cy="2667000"/>
                <wp:effectExtent l="0" t="0" r="19050" b="1905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2667000"/>
                        </a:xfrm>
                        <a:prstGeom prst="rect">
                          <a:avLst/>
                        </a:prstGeom>
                        <a:solidFill>
                          <a:srgbClr val="FFFFFF"/>
                        </a:solidFill>
                        <a:ln w="9525">
                          <a:solidFill>
                            <a:srgbClr val="000000"/>
                          </a:solidFill>
                          <a:miter lim="800000"/>
                          <a:headEnd/>
                          <a:tailEnd/>
                        </a:ln>
                      </wps:spPr>
                      <wps:txbx>
                        <w:txbxContent>
                          <w:p w:rsidR="00C652DD" w:rsidRPr="00464E88" w:rsidRDefault="00C652DD">
                            <w:pPr>
                              <w:rPr>
                                <w:rFonts w:ascii="Arial" w:hAnsi="Arial" w:cs="Arial"/>
                                <w:color w:val="7030A0"/>
                                <w:sz w:val="32"/>
                                <w:szCs w:val="32"/>
                              </w:rPr>
                            </w:pPr>
                            <w:r w:rsidRPr="0034198C">
                              <w:rPr>
                                <w:rFonts w:ascii="Arial" w:hAnsi="Arial" w:cs="Arial"/>
                                <w:sz w:val="32"/>
                                <w:szCs w:val="32"/>
                              </w:rPr>
                              <w:t>3. Résult</w:t>
                            </w:r>
                            <w:r w:rsidR="006375DB" w:rsidRPr="0034198C">
                              <w:rPr>
                                <w:rFonts w:ascii="Arial" w:hAnsi="Arial" w:cs="Arial"/>
                                <w:sz w:val="32"/>
                                <w:szCs w:val="32"/>
                              </w:rPr>
                              <w:t>at 1</w:t>
                            </w:r>
                            <w:r w:rsidR="00AA5B12" w:rsidRPr="0034198C">
                              <w:rPr>
                                <w:rFonts w:ascii="Arial" w:hAnsi="Arial" w:cs="Arial"/>
                                <w:sz w:val="32"/>
                                <w:szCs w:val="32"/>
                              </w:rPr>
                              <w:t> : analyse mesogénétique</w:t>
                            </w:r>
                            <w:r w:rsidR="00D8090D" w:rsidRPr="0034198C">
                              <w:rPr>
                                <w:rFonts w:ascii="Arial" w:hAnsi="Arial" w:cs="Arial"/>
                                <w:sz w:val="32"/>
                                <w:szCs w:val="32"/>
                              </w:rPr>
                              <w:t xml:space="preserve"> de M1 (EFPE) </w:t>
                            </w:r>
                            <w:r w:rsidR="006375DB" w:rsidRPr="00C652DD">
                              <w:rPr>
                                <w:rFonts w:ascii="Times New Roman" w:eastAsia="Times New Roman" w:hAnsi="Times New Roman" w:cs="Times New Roman"/>
                                <w:i/>
                                <w:noProof/>
                                <w:sz w:val="24"/>
                                <w:szCs w:val="24"/>
                                <w:lang w:eastAsia="fr-FR"/>
                              </w:rPr>
                              <w:drawing>
                                <wp:inline distT="0" distB="0" distL="0" distR="0" wp14:anchorId="6FF27F04" wp14:editId="44FFB9F5">
                                  <wp:extent cx="4486275" cy="2009775"/>
                                  <wp:effectExtent l="0" t="0" r="9525" b="9525"/>
                                  <wp:docPr id="40" name="Graphique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464E88">
                              <w:rPr>
                                <w:rFonts w:ascii="Arial" w:hAnsi="Arial" w:cs="Arial"/>
                                <w:color w:val="7030A0"/>
                                <w:sz w:val="32"/>
                                <w:szCs w:val="32"/>
                              </w:rPr>
                              <w:t>at 1</w:t>
                            </w:r>
                          </w:p>
                          <w:p w:rsidR="00C652DD" w:rsidRDefault="00464E88">
                            <w:pPr>
                              <w:rPr>
                                <w:rFonts w:ascii="Arial" w:hAnsi="Arial" w:cs="Arial"/>
                                <w:sz w:val="28"/>
                                <w:szCs w:val="28"/>
                              </w:rPr>
                            </w:pPr>
                            <w:r w:rsidRPr="00464E88">
                              <w:rPr>
                                <w:rFonts w:ascii="Arial" w:hAnsi="Arial" w:cs="Arial"/>
                                <w:sz w:val="28"/>
                                <w:szCs w:val="28"/>
                              </w:rPr>
                              <w:t>Description de grille de M1 (EFPE)</w:t>
                            </w:r>
                          </w:p>
                          <w:p w:rsidR="00464E88" w:rsidRPr="00464E88" w:rsidRDefault="00464E88">
                            <w:pP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BB096" id="_x0000_s1029" type="#_x0000_t202" style="position:absolute;left:0;text-align:left;margin-left:9.4pt;margin-top:6pt;width:366pt;height:21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">
                <v:textbox>
                  <w:txbxContent>
                    <w:p w:rsidR="00C652DD" w:rsidRPr="00464E88" w:rsidRDefault="00C652DD">
                      <w:pPr>
                        <w:rPr>
                          <w:rFonts w:ascii="Arial" w:hAnsi="Arial" w:cs="Arial"/>
                          <w:color w:val="7030A0"/>
                          <w:sz w:val="32"/>
                          <w:szCs w:val="32"/>
                        </w:rPr>
                      </w:pPr>
                      <w:r w:rsidRPr="0034198C">
                        <w:rPr>
                          <w:rFonts w:ascii="Arial" w:hAnsi="Arial" w:cs="Arial"/>
                          <w:sz w:val="32"/>
                          <w:szCs w:val="32"/>
                        </w:rPr>
                        <w:t>3. Résult</w:t>
                      </w:r>
                      <w:r w:rsidR="006375DB" w:rsidRPr="0034198C">
                        <w:rPr>
                          <w:rFonts w:ascii="Arial" w:hAnsi="Arial" w:cs="Arial"/>
                          <w:sz w:val="32"/>
                          <w:szCs w:val="32"/>
                        </w:rPr>
                        <w:t>at 1</w:t>
                      </w:r>
                      <w:r w:rsidR="00AA5B12" w:rsidRPr="0034198C">
                        <w:rPr>
                          <w:rFonts w:ascii="Arial" w:hAnsi="Arial" w:cs="Arial"/>
                          <w:sz w:val="32"/>
                          <w:szCs w:val="32"/>
                        </w:rPr>
                        <w:t> : analyse mesogénétique</w:t>
                      </w:r>
                      <w:r w:rsidR="00D8090D" w:rsidRPr="0034198C">
                        <w:rPr>
                          <w:rFonts w:ascii="Arial" w:hAnsi="Arial" w:cs="Arial"/>
                          <w:sz w:val="32"/>
                          <w:szCs w:val="32"/>
                        </w:rPr>
                        <w:t xml:space="preserve"> de M1 (EFPE) </w:t>
                      </w:r>
                      <w:r w:rsidR="006375DB" w:rsidRPr="00C652DD">
                        <w:rPr>
                          <w:rFonts w:ascii="Times New Roman" w:eastAsia="Times New Roman" w:hAnsi="Times New Roman" w:cs="Times New Roman"/>
                          <w:i/>
                          <w:noProof/>
                          <w:sz w:val="24"/>
                          <w:szCs w:val="24"/>
                          <w:lang w:eastAsia="fr-FR"/>
                        </w:rPr>
                        <w:drawing>
                          <wp:inline distT="0" distB="0" distL="0" distR="0" wp14:anchorId="6FF27F04" wp14:editId="44FFB9F5">
                            <wp:extent cx="4486275" cy="2009775"/>
                            <wp:effectExtent l="0" t="0" r="9525" b="9525"/>
                            <wp:docPr id="40" name="Graphique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464E88">
                        <w:rPr>
                          <w:rFonts w:ascii="Arial" w:hAnsi="Arial" w:cs="Arial"/>
                          <w:color w:val="7030A0"/>
                          <w:sz w:val="32"/>
                          <w:szCs w:val="32"/>
                        </w:rPr>
                        <w:t>at 1</w:t>
                      </w:r>
                    </w:p>
                    <w:p w:rsidR="00C652DD" w:rsidRDefault="00464E88">
                      <w:pPr>
                        <w:rPr>
                          <w:rFonts w:ascii="Arial" w:hAnsi="Arial" w:cs="Arial"/>
                          <w:sz w:val="28"/>
                          <w:szCs w:val="28"/>
                        </w:rPr>
                      </w:pPr>
                      <w:r w:rsidRPr="00464E88">
                        <w:rPr>
                          <w:rFonts w:ascii="Arial" w:hAnsi="Arial" w:cs="Arial"/>
                          <w:sz w:val="28"/>
                          <w:szCs w:val="28"/>
                        </w:rPr>
                        <w:t>Description de grille de M1 (EFPE)</w:t>
                      </w:r>
                    </w:p>
                    <w:p w:rsidR="00464E88" w:rsidRPr="00464E88" w:rsidRDefault="00464E88">
                      <w:pPr>
                        <w:rPr>
                          <w:rFonts w:ascii="Arial" w:hAnsi="Arial" w:cs="Arial"/>
                          <w:sz w:val="28"/>
                          <w:szCs w:val="28"/>
                        </w:rPr>
                      </w:pPr>
                    </w:p>
                  </w:txbxContent>
                </v:textbox>
                <w10:wrap type="square"/>
              </v:shape>
            </w:pict>
          </mc:Fallback>
        </mc:AlternateContent>
      </w:r>
    </w:p>
    <w:p w:rsidR="002E671B" w:rsidRDefault="002E671B" w:rsidP="002E671B">
      <w:pPr>
        <w:tabs>
          <w:tab w:val="left" w:pos="720"/>
        </w:tabs>
        <w:spacing w:after="0" w:line="240" w:lineRule="auto"/>
        <w:jc w:val="both"/>
        <w:rPr>
          <w:rFonts w:ascii="Times New Roman" w:eastAsia="Times New Roman" w:hAnsi="Times New Roman" w:cs="Times New Roman"/>
          <w:i/>
          <w:sz w:val="24"/>
          <w:szCs w:val="24"/>
          <w:lang w:val="en-US"/>
        </w:rPr>
      </w:pPr>
    </w:p>
    <w:p w:rsidR="00D9318E" w:rsidRDefault="00D9318E" w:rsidP="002E671B">
      <w:pPr>
        <w:tabs>
          <w:tab w:val="left" w:pos="720"/>
        </w:tabs>
        <w:spacing w:after="0" w:line="240" w:lineRule="auto"/>
        <w:jc w:val="both"/>
        <w:rPr>
          <w:rFonts w:ascii="Times New Roman" w:eastAsia="Times New Roman" w:hAnsi="Times New Roman" w:cs="Times New Roman"/>
          <w:i/>
          <w:sz w:val="24"/>
          <w:szCs w:val="24"/>
          <w:lang w:val="en-US"/>
        </w:rPr>
      </w:pPr>
    </w:p>
    <w:p w:rsidR="00D9318E" w:rsidRDefault="00D9318E" w:rsidP="002E671B">
      <w:pPr>
        <w:tabs>
          <w:tab w:val="left" w:pos="720"/>
        </w:tabs>
        <w:spacing w:after="0" w:line="240" w:lineRule="auto"/>
        <w:jc w:val="both"/>
        <w:rPr>
          <w:rFonts w:ascii="Times New Roman" w:eastAsia="Times New Roman" w:hAnsi="Times New Roman" w:cs="Times New Roman"/>
          <w:i/>
          <w:sz w:val="24"/>
          <w:szCs w:val="24"/>
          <w:lang w:val="en-US"/>
        </w:rPr>
      </w:pPr>
    </w:p>
    <w:p w:rsidR="00D9318E" w:rsidRDefault="00D9318E" w:rsidP="002E671B">
      <w:pPr>
        <w:tabs>
          <w:tab w:val="left" w:pos="720"/>
        </w:tabs>
        <w:spacing w:after="0" w:line="240" w:lineRule="auto"/>
        <w:jc w:val="both"/>
        <w:rPr>
          <w:rFonts w:ascii="Times New Roman" w:eastAsia="Times New Roman" w:hAnsi="Times New Roman" w:cs="Times New Roman"/>
          <w:i/>
          <w:sz w:val="24"/>
          <w:szCs w:val="24"/>
          <w:lang w:val="en-US"/>
        </w:rPr>
      </w:pPr>
    </w:p>
    <w:p w:rsidR="00D9318E" w:rsidRDefault="00D9318E" w:rsidP="002E671B">
      <w:pPr>
        <w:tabs>
          <w:tab w:val="left" w:pos="720"/>
        </w:tabs>
        <w:spacing w:after="0" w:line="240" w:lineRule="auto"/>
        <w:jc w:val="both"/>
        <w:rPr>
          <w:rFonts w:ascii="Times New Roman" w:eastAsia="Times New Roman" w:hAnsi="Times New Roman" w:cs="Times New Roman"/>
          <w:i/>
          <w:sz w:val="24"/>
          <w:szCs w:val="24"/>
          <w:lang w:val="en-US"/>
        </w:rPr>
      </w:pPr>
    </w:p>
    <w:p w:rsidR="00D9318E" w:rsidRDefault="00D9318E" w:rsidP="002E671B">
      <w:pPr>
        <w:tabs>
          <w:tab w:val="left" w:pos="720"/>
        </w:tabs>
        <w:spacing w:after="0" w:line="240" w:lineRule="auto"/>
        <w:jc w:val="both"/>
        <w:rPr>
          <w:rFonts w:ascii="Times New Roman" w:eastAsia="Times New Roman" w:hAnsi="Times New Roman" w:cs="Times New Roman"/>
          <w:i/>
          <w:sz w:val="24"/>
          <w:szCs w:val="24"/>
          <w:lang w:val="en-US"/>
        </w:rPr>
      </w:pPr>
    </w:p>
    <w:p w:rsidR="00D9318E" w:rsidRDefault="00D9318E" w:rsidP="002E671B">
      <w:pPr>
        <w:tabs>
          <w:tab w:val="left" w:pos="720"/>
        </w:tabs>
        <w:spacing w:after="0" w:line="240" w:lineRule="auto"/>
        <w:jc w:val="both"/>
        <w:rPr>
          <w:rFonts w:ascii="Times New Roman" w:eastAsia="Times New Roman" w:hAnsi="Times New Roman" w:cs="Times New Roman"/>
          <w:i/>
          <w:sz w:val="24"/>
          <w:szCs w:val="24"/>
          <w:lang w:val="en-US"/>
        </w:rPr>
      </w:pPr>
    </w:p>
    <w:p w:rsidR="00D9318E" w:rsidRDefault="00D9318E" w:rsidP="002E671B">
      <w:pPr>
        <w:tabs>
          <w:tab w:val="left" w:pos="720"/>
        </w:tabs>
        <w:spacing w:after="0" w:line="240" w:lineRule="auto"/>
        <w:jc w:val="both"/>
        <w:rPr>
          <w:rFonts w:ascii="Times New Roman" w:eastAsia="Times New Roman" w:hAnsi="Times New Roman" w:cs="Times New Roman"/>
          <w:i/>
          <w:sz w:val="24"/>
          <w:szCs w:val="24"/>
          <w:lang w:val="en-US"/>
        </w:rPr>
      </w:pPr>
    </w:p>
    <w:p w:rsidR="00D9318E" w:rsidRDefault="00D9318E" w:rsidP="002E671B">
      <w:pPr>
        <w:tabs>
          <w:tab w:val="left" w:pos="720"/>
        </w:tabs>
        <w:spacing w:after="0" w:line="240" w:lineRule="auto"/>
        <w:jc w:val="both"/>
        <w:rPr>
          <w:rFonts w:ascii="Times New Roman" w:eastAsia="Times New Roman" w:hAnsi="Times New Roman" w:cs="Times New Roman"/>
          <w:i/>
          <w:sz w:val="24"/>
          <w:szCs w:val="24"/>
          <w:lang w:val="en-US"/>
        </w:rPr>
      </w:pPr>
    </w:p>
    <w:p w:rsidR="00D9318E" w:rsidRDefault="00D9318E" w:rsidP="002E671B">
      <w:pPr>
        <w:tabs>
          <w:tab w:val="left" w:pos="720"/>
        </w:tabs>
        <w:spacing w:after="0" w:line="240" w:lineRule="auto"/>
        <w:jc w:val="both"/>
        <w:rPr>
          <w:rFonts w:ascii="Times New Roman" w:eastAsia="Times New Roman" w:hAnsi="Times New Roman" w:cs="Times New Roman"/>
          <w:i/>
          <w:sz w:val="24"/>
          <w:szCs w:val="24"/>
          <w:lang w:val="en-US"/>
        </w:rPr>
      </w:pPr>
    </w:p>
    <w:p w:rsidR="00D9318E" w:rsidRDefault="00D9318E" w:rsidP="002E671B">
      <w:pPr>
        <w:tabs>
          <w:tab w:val="left" w:pos="720"/>
        </w:tabs>
        <w:spacing w:after="0" w:line="240" w:lineRule="auto"/>
        <w:jc w:val="both"/>
        <w:rPr>
          <w:rFonts w:ascii="Times New Roman" w:eastAsia="Times New Roman" w:hAnsi="Times New Roman" w:cs="Times New Roman"/>
          <w:i/>
          <w:sz w:val="24"/>
          <w:szCs w:val="24"/>
          <w:lang w:val="en-US"/>
        </w:rPr>
      </w:pPr>
    </w:p>
    <w:p w:rsidR="00B42856" w:rsidRDefault="00B42856" w:rsidP="002E671B">
      <w:pPr>
        <w:tabs>
          <w:tab w:val="left" w:pos="720"/>
        </w:tabs>
        <w:spacing w:after="0" w:line="240" w:lineRule="auto"/>
        <w:jc w:val="both"/>
        <w:rPr>
          <w:rFonts w:ascii="Times New Roman" w:eastAsia="Times New Roman" w:hAnsi="Times New Roman" w:cs="Times New Roman"/>
          <w:i/>
          <w:sz w:val="24"/>
          <w:szCs w:val="24"/>
          <w:lang w:val="en-US"/>
        </w:rPr>
      </w:pPr>
    </w:p>
    <w:p w:rsidR="00D9318E" w:rsidRDefault="00D9318E" w:rsidP="002E671B">
      <w:pPr>
        <w:tabs>
          <w:tab w:val="left" w:pos="720"/>
        </w:tabs>
        <w:spacing w:after="0" w:line="240" w:lineRule="auto"/>
        <w:jc w:val="both"/>
        <w:rPr>
          <w:rFonts w:ascii="Times New Roman" w:eastAsia="Times New Roman" w:hAnsi="Times New Roman" w:cs="Times New Roman"/>
          <w:i/>
          <w:sz w:val="24"/>
          <w:szCs w:val="24"/>
          <w:lang w:val="en-US"/>
        </w:rPr>
      </w:pPr>
    </w:p>
    <w:p w:rsidR="00D9318E" w:rsidRPr="002E671B" w:rsidRDefault="00D9318E" w:rsidP="002E671B">
      <w:pPr>
        <w:tabs>
          <w:tab w:val="left" w:pos="720"/>
        </w:tabs>
        <w:spacing w:after="0" w:line="240" w:lineRule="auto"/>
        <w:jc w:val="both"/>
        <w:rPr>
          <w:rFonts w:ascii="Times New Roman" w:eastAsia="Times New Roman" w:hAnsi="Times New Roman" w:cs="Times New Roman"/>
          <w:color w:val="BFBFBF"/>
          <w:sz w:val="24"/>
          <w:szCs w:val="24"/>
          <w:lang w:val="en-US"/>
        </w:rPr>
      </w:pPr>
    </w:p>
    <w:p w:rsidR="002E671B" w:rsidRPr="002E671B" w:rsidRDefault="002E671B" w:rsidP="002E671B">
      <w:pPr>
        <w:tabs>
          <w:tab w:val="left" w:pos="720"/>
        </w:tabs>
        <w:spacing w:after="0" w:line="240" w:lineRule="auto"/>
        <w:rPr>
          <w:rFonts w:ascii="Times New Roman" w:eastAsia="Times New Roman" w:hAnsi="Times New Roman" w:cs="Times New Roman"/>
          <w:b/>
          <w:sz w:val="24"/>
          <w:szCs w:val="24"/>
        </w:rPr>
      </w:pPr>
    </w:p>
    <w:p w:rsidR="00FB0D0C" w:rsidRDefault="00FB0D0C" w:rsidP="003D4373">
      <w:pPr>
        <w:spacing w:after="0" w:line="240" w:lineRule="auto"/>
        <w:jc w:val="both"/>
        <w:rPr>
          <w:rFonts w:ascii="Times New Roman" w:eastAsia="Times New Roman" w:hAnsi="Times New Roman" w:cs="Times New Roman"/>
          <w:sz w:val="24"/>
          <w:szCs w:val="24"/>
          <w:lang w:val="en-US" w:eastAsia="el-GR"/>
        </w:rPr>
      </w:pPr>
    </w:p>
    <w:p w:rsidR="00FB0D0C" w:rsidRDefault="00B80EB4" w:rsidP="003D4373">
      <w:pPr>
        <w:spacing w:after="0" w:line="240" w:lineRule="auto"/>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i/>
          <w:noProof/>
          <w:sz w:val="24"/>
          <w:szCs w:val="24"/>
          <w:lang w:eastAsia="fr-FR"/>
        </w:rPr>
        <mc:AlternateContent>
          <mc:Choice Requires="wps">
            <w:drawing>
              <wp:anchor distT="0" distB="0" distL="114300" distR="114300" simplePos="0" relativeHeight="251664384" behindDoc="0" locked="0" layoutInCell="1" allowOverlap="1" wp14:anchorId="34BD60C2" wp14:editId="6035C80B">
                <wp:simplePos x="0" y="0"/>
                <wp:positionH relativeFrom="column">
                  <wp:posOffset>-4445</wp:posOffset>
                </wp:positionH>
                <wp:positionV relativeFrom="paragraph">
                  <wp:posOffset>26035</wp:posOffset>
                </wp:positionV>
                <wp:extent cx="5143500" cy="3429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5143500" cy="342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B42856" w:rsidRPr="0034198C" w:rsidRDefault="006945AA" w:rsidP="00B42856">
                            <w:pPr>
                              <w:rPr>
                                <w:rFonts w:ascii="Arial" w:hAnsi="Arial" w:cs="Arial"/>
                                <w:sz w:val="32"/>
                                <w:szCs w:val="32"/>
                              </w:rPr>
                            </w:pPr>
                            <w:r w:rsidRPr="0034198C">
                              <w:rPr>
                                <w:rFonts w:ascii="Arial" w:hAnsi="Arial" w:cs="Arial"/>
                                <w:sz w:val="32"/>
                                <w:szCs w:val="32"/>
                              </w:rPr>
                              <w:t xml:space="preserve">4. </w:t>
                            </w:r>
                            <w:r w:rsidR="00B42856" w:rsidRPr="0034198C">
                              <w:rPr>
                                <w:rFonts w:ascii="Arial" w:hAnsi="Arial" w:cs="Arial"/>
                                <w:sz w:val="32"/>
                                <w:szCs w:val="32"/>
                              </w:rPr>
                              <w:t>Résultat 2 : analyse mesogénétique de M2 (ENFPE)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D60C2" id="Rectangle 10" o:spid="_x0000_s1030" style="position:absolute;left:0;text-align:left;margin-left:-.35pt;margin-top:2.05pt;width:40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" fillcolor="white [3201]" strokecolor="#70ad47 [3209]" strokeweight="1pt">
                <v:textbox>
                  <w:txbxContent>
                    <w:p w:rsidR="00B42856" w:rsidRPr="0034198C" w:rsidRDefault="006945AA" w:rsidP="00B42856">
                      <w:pPr>
                        <w:rPr>
                          <w:rFonts w:ascii="Arial" w:hAnsi="Arial" w:cs="Arial"/>
                          <w:sz w:val="32"/>
                          <w:szCs w:val="32"/>
                        </w:rPr>
                      </w:pPr>
                      <w:r w:rsidRPr="0034198C">
                        <w:rPr>
                          <w:rFonts w:ascii="Arial" w:hAnsi="Arial" w:cs="Arial"/>
                          <w:sz w:val="32"/>
                          <w:szCs w:val="32"/>
                        </w:rPr>
                        <w:t xml:space="preserve">4. </w:t>
                      </w:r>
                      <w:r w:rsidR="00B42856" w:rsidRPr="0034198C">
                        <w:rPr>
                          <w:rFonts w:ascii="Arial" w:hAnsi="Arial" w:cs="Arial"/>
                          <w:sz w:val="32"/>
                          <w:szCs w:val="32"/>
                        </w:rPr>
                        <w:t>Résultat 2 : analyse mesogénétique de M2 (ENFPE)</w:t>
                      </w:r>
                    </w:p>
                  </w:txbxContent>
                </v:textbox>
              </v:rect>
            </w:pict>
          </mc:Fallback>
        </mc:AlternateContent>
      </w:r>
    </w:p>
    <w:p w:rsidR="00F359A7" w:rsidRDefault="00F359A7" w:rsidP="003D4373">
      <w:pPr>
        <w:spacing w:after="0" w:line="240" w:lineRule="auto"/>
        <w:jc w:val="both"/>
        <w:rPr>
          <w:rStyle w:val="lev"/>
          <w:rFonts w:ascii="Arial" w:hAnsi="Arial" w:cs="Arial"/>
          <w:color w:val="333333"/>
          <w:sz w:val="28"/>
          <w:szCs w:val="28"/>
          <w:lang w:val="en-US"/>
        </w:rPr>
      </w:pPr>
    </w:p>
    <w:p w:rsidR="00FB0D0C" w:rsidRDefault="00B80EB4" w:rsidP="003D4373">
      <w:pPr>
        <w:spacing w:after="0" w:line="240" w:lineRule="auto"/>
        <w:jc w:val="both"/>
        <w:rPr>
          <w:rStyle w:val="lev"/>
          <w:rFonts w:ascii="Arial" w:hAnsi="Arial" w:cs="Arial"/>
          <w:color w:val="333333"/>
          <w:sz w:val="28"/>
          <w:szCs w:val="28"/>
          <w:lang w:val="en-US"/>
        </w:rPr>
      </w:pPr>
      <w:r w:rsidRPr="00BB64B9">
        <w:rPr>
          <w:rFonts w:ascii="Times New Roman" w:eastAsia="Times New Roman" w:hAnsi="Times New Roman" w:cs="Times New Roman"/>
          <w:noProof/>
          <w:sz w:val="24"/>
          <w:szCs w:val="24"/>
          <w:lang w:eastAsia="fr-FR"/>
        </w:rPr>
        <w:drawing>
          <wp:inline distT="0" distB="0" distL="0" distR="0" wp14:anchorId="7AAC5D68" wp14:editId="4188637B">
            <wp:extent cx="5143500" cy="2705100"/>
            <wp:effectExtent l="0" t="0" r="0" b="0"/>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E1141" w:rsidRDefault="00BE1141" w:rsidP="003D4373">
      <w:pPr>
        <w:spacing w:after="0" w:line="240" w:lineRule="auto"/>
        <w:jc w:val="both"/>
        <w:rPr>
          <w:rStyle w:val="lev"/>
          <w:rFonts w:ascii="Arial" w:hAnsi="Arial" w:cs="Arial"/>
          <w:color w:val="333333"/>
          <w:sz w:val="28"/>
          <w:szCs w:val="28"/>
          <w:lang w:val="en-US"/>
        </w:rPr>
      </w:pPr>
    </w:p>
    <w:p w:rsidR="0085109A" w:rsidRPr="002E671B" w:rsidRDefault="00664AC4" w:rsidP="003D4373">
      <w:pPr>
        <w:spacing w:after="0" w:line="240" w:lineRule="auto"/>
        <w:jc w:val="both"/>
        <w:rPr>
          <w:rStyle w:val="lev"/>
          <w:rFonts w:ascii="Arial" w:hAnsi="Arial" w:cs="Arial"/>
          <w:color w:val="333333"/>
          <w:sz w:val="28"/>
          <w:szCs w:val="28"/>
          <w:lang w:val="en-US"/>
        </w:rPr>
      </w:pPr>
      <w:r>
        <w:rPr>
          <w:rFonts w:ascii="Arial" w:hAnsi="Arial" w:cs="Arial"/>
          <w:b/>
          <w:bCs/>
          <w:noProof/>
          <w:color w:val="333333"/>
          <w:sz w:val="28"/>
          <w:szCs w:val="28"/>
          <w:lang w:eastAsia="fr-FR"/>
        </w:rPr>
        <mc:AlternateContent>
          <mc:Choice Requires="wps">
            <w:drawing>
              <wp:anchor distT="0" distB="0" distL="114300" distR="114300" simplePos="0" relativeHeight="251670528" behindDoc="0" locked="0" layoutInCell="1" allowOverlap="1" wp14:anchorId="7AD29419" wp14:editId="7B888CB9">
                <wp:simplePos x="0" y="0"/>
                <wp:positionH relativeFrom="column">
                  <wp:posOffset>624205</wp:posOffset>
                </wp:positionH>
                <wp:positionV relativeFrom="paragraph">
                  <wp:posOffset>1356361</wp:posOffset>
                </wp:positionV>
                <wp:extent cx="742950" cy="171450"/>
                <wp:effectExtent l="0" t="19050" r="38100" b="38100"/>
                <wp:wrapNone/>
                <wp:docPr id="19" name="Flèche droite 19"/>
                <wp:cNvGraphicFramePr/>
                <a:graphic xmlns:a="http://schemas.openxmlformats.org/drawingml/2006/main">
                  <a:graphicData uri="http://schemas.microsoft.com/office/word/2010/wordprocessingShape">
                    <wps:wsp>
                      <wps:cNvSpPr/>
                      <wps:spPr>
                        <a:xfrm>
                          <a:off x="0" y="0"/>
                          <a:ext cx="742950"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1AC3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9" o:spid="_x0000_s1026" type="#_x0000_t13" style="position:absolute;margin-left:49.15pt;margin-top:106.8pt;width:58.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" adj="19108" fillcolor="#5b9bd5 [3204]" strokecolor="#1f4d78 [1604]" strokeweight="1pt"/>
            </w:pict>
          </mc:Fallback>
        </mc:AlternateContent>
      </w:r>
      <w:r>
        <w:rPr>
          <w:rFonts w:ascii="Arial" w:hAnsi="Arial" w:cs="Arial"/>
          <w:b/>
          <w:bCs/>
          <w:noProof/>
          <w:color w:val="333333"/>
          <w:sz w:val="28"/>
          <w:szCs w:val="28"/>
          <w:lang w:eastAsia="fr-FR"/>
        </w:rPr>
        <mc:AlternateContent>
          <mc:Choice Requires="wps">
            <w:drawing>
              <wp:anchor distT="0" distB="0" distL="114300" distR="114300" simplePos="0" relativeHeight="251669504" behindDoc="0" locked="0" layoutInCell="1" allowOverlap="1" wp14:anchorId="099298BD" wp14:editId="57FA2E7A">
                <wp:simplePos x="0" y="0"/>
                <wp:positionH relativeFrom="column">
                  <wp:posOffset>271780</wp:posOffset>
                </wp:positionH>
                <wp:positionV relativeFrom="paragraph">
                  <wp:posOffset>1219835</wp:posOffset>
                </wp:positionV>
                <wp:extent cx="4286250" cy="581025"/>
                <wp:effectExtent l="0" t="0" r="19050" b="28575"/>
                <wp:wrapNone/>
                <wp:docPr id="18" name="Rectangle à coins arrondis 18"/>
                <wp:cNvGraphicFramePr/>
                <a:graphic xmlns:a="http://schemas.openxmlformats.org/drawingml/2006/main">
                  <a:graphicData uri="http://schemas.microsoft.com/office/word/2010/wordprocessingShape">
                    <wps:wsp>
                      <wps:cNvSpPr/>
                      <wps:spPr>
                        <a:xfrm>
                          <a:off x="0" y="0"/>
                          <a:ext cx="4286250" cy="5810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62423" w:rsidRDefault="00562423" w:rsidP="00B93148">
                            <w:r>
                              <w:t xml:space="preserve">M2                  </w:t>
                            </w:r>
                            <w:r w:rsidR="00B93148">
                              <w:t xml:space="preserve">       </w:t>
                            </w:r>
                            <w:r>
                              <w:t>Suprématie de l’oral sur l’</w:t>
                            </w:r>
                            <w:r w:rsidR="00F1119D">
                              <w:t>écrit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9298BD" id="Rectangle à coins arrondis 18" o:spid="_x0000_s1031" style="position:absolute;left:0;text-align:left;margin-left:21.4pt;margin-top:96.05pt;width:337.5pt;height:4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" fillcolor="white [3201]" strokecolor="#70ad47 [3209]" strokeweight="1pt">
                <v:stroke joinstyle="miter"/>
                <v:textbox>
                  <w:txbxContent>
                    <w:p w:rsidR="00562423" w:rsidRDefault="00562423" w:rsidP="00B93148">
                      <w:r>
                        <w:t xml:space="preserve">M2                  </w:t>
                      </w:r>
                      <w:r w:rsidR="00B93148">
                        <w:t xml:space="preserve">       </w:t>
                      </w:r>
                      <w:r>
                        <w:t>Suprématie de l’oral sur l’</w:t>
                      </w:r>
                      <w:r w:rsidR="00F1119D">
                        <w:t>écrit</w:t>
                      </w:r>
                    </w:p>
                  </w:txbxContent>
                </v:textbox>
              </v:roundrect>
            </w:pict>
          </mc:Fallback>
        </mc:AlternateContent>
      </w:r>
      <w:r>
        <w:rPr>
          <w:rFonts w:ascii="Arial" w:hAnsi="Arial" w:cs="Arial"/>
          <w:b/>
          <w:bCs/>
          <w:noProof/>
          <w:color w:val="333333"/>
          <w:sz w:val="28"/>
          <w:szCs w:val="28"/>
          <w:lang w:eastAsia="fr-FR"/>
        </w:rPr>
        <mc:AlternateContent>
          <mc:Choice Requires="wps">
            <w:drawing>
              <wp:anchor distT="0" distB="0" distL="114300" distR="114300" simplePos="0" relativeHeight="251668480" behindDoc="0" locked="0" layoutInCell="1" allowOverlap="1" wp14:anchorId="33D5D16B" wp14:editId="2CCFBA35">
                <wp:simplePos x="0" y="0"/>
                <wp:positionH relativeFrom="column">
                  <wp:posOffset>709930</wp:posOffset>
                </wp:positionH>
                <wp:positionV relativeFrom="paragraph">
                  <wp:posOffset>631190</wp:posOffset>
                </wp:positionV>
                <wp:extent cx="742950" cy="171450"/>
                <wp:effectExtent l="0" t="19050" r="38100" b="38100"/>
                <wp:wrapNone/>
                <wp:docPr id="16" name="Flèche droite 16"/>
                <wp:cNvGraphicFramePr/>
                <a:graphic xmlns:a="http://schemas.openxmlformats.org/drawingml/2006/main">
                  <a:graphicData uri="http://schemas.microsoft.com/office/word/2010/wordprocessingShape">
                    <wps:wsp>
                      <wps:cNvSpPr/>
                      <wps:spPr>
                        <a:xfrm>
                          <a:off x="0" y="0"/>
                          <a:ext cx="742950"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AC5D07" id="Flèche droite 16" o:spid="_x0000_s1026" type="#_x0000_t13" style="position:absolute;margin-left:55.9pt;margin-top:49.7pt;width:58.5pt;height:1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" adj="19108" fillcolor="#5b9bd5 [3204]" strokecolor="#1f4d78 [1604]" strokeweight="1pt"/>
            </w:pict>
          </mc:Fallback>
        </mc:AlternateContent>
      </w:r>
      <w:r>
        <w:rPr>
          <w:rFonts w:ascii="Arial" w:hAnsi="Arial" w:cs="Arial"/>
          <w:b/>
          <w:bCs/>
          <w:noProof/>
          <w:color w:val="333333"/>
          <w:sz w:val="28"/>
          <w:szCs w:val="28"/>
          <w:lang w:eastAsia="fr-FR"/>
        </w:rPr>
        <mc:AlternateContent>
          <mc:Choice Requires="wps">
            <w:drawing>
              <wp:anchor distT="0" distB="0" distL="114300" distR="114300" simplePos="0" relativeHeight="251667456" behindDoc="0" locked="0" layoutInCell="1" allowOverlap="1" wp14:anchorId="38274FE8" wp14:editId="57314A27">
                <wp:simplePos x="0" y="0"/>
                <wp:positionH relativeFrom="column">
                  <wp:posOffset>271780</wp:posOffset>
                </wp:positionH>
                <wp:positionV relativeFrom="paragraph">
                  <wp:posOffset>526415</wp:posOffset>
                </wp:positionV>
                <wp:extent cx="4286250" cy="600075"/>
                <wp:effectExtent l="0" t="0" r="19050" b="28575"/>
                <wp:wrapNone/>
                <wp:docPr id="15" name="Rectangle à coins arrondis 15"/>
                <wp:cNvGraphicFramePr/>
                <a:graphic xmlns:a="http://schemas.openxmlformats.org/drawingml/2006/main">
                  <a:graphicData uri="http://schemas.microsoft.com/office/word/2010/wordprocessingShape">
                    <wps:wsp>
                      <wps:cNvSpPr/>
                      <wps:spPr>
                        <a:xfrm>
                          <a:off x="0" y="0"/>
                          <a:ext cx="4286250" cy="6000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3149E" w:rsidRDefault="0013149E" w:rsidP="0013149E">
                            <w:pPr>
                              <w:jc w:val="center"/>
                            </w:pPr>
                            <w:r>
                              <w:t>M1                          Dévolution et institutionnalisation du savoir visé</w:t>
                            </w:r>
                            <w:r w:rsidR="00562423">
                              <w:t xml:space="preserve"> à l’écrit</w:t>
                            </w:r>
                          </w:p>
                          <w:p w:rsidR="00562423" w:rsidRDefault="00562423" w:rsidP="00562423"/>
                          <w:p w:rsidR="00562423" w:rsidRDefault="00562423" w:rsidP="0013149E">
                            <w:pPr>
                              <w:jc w:val="center"/>
                            </w:pPr>
                          </w:p>
                          <w:p w:rsidR="00562423" w:rsidRDefault="00562423" w:rsidP="0013149E">
                            <w:pPr>
                              <w:jc w:val="center"/>
                            </w:pPr>
                          </w:p>
                          <w:p w:rsidR="00562423" w:rsidRDefault="00562423" w:rsidP="0013149E">
                            <w:pPr>
                              <w:jc w:val="center"/>
                            </w:pPr>
                          </w:p>
                          <w:p w:rsidR="00562423" w:rsidRDefault="00562423" w:rsidP="0013149E">
                            <w:pPr>
                              <w:jc w:val="center"/>
                            </w:pPr>
                          </w:p>
                          <w:p w:rsidR="00562423" w:rsidRDefault="00562423" w:rsidP="0013149E">
                            <w:pPr>
                              <w:jc w:val="center"/>
                            </w:pPr>
                          </w:p>
                          <w:p w:rsidR="00C64C59" w:rsidRDefault="00C64C59" w:rsidP="0013149E">
                            <w:pPr>
                              <w:jc w:val="center"/>
                            </w:pPr>
                          </w:p>
                          <w:p w:rsidR="00C64C59" w:rsidRDefault="00C64C59" w:rsidP="0013149E">
                            <w:pPr>
                              <w:jc w:val="center"/>
                            </w:pPr>
                          </w:p>
                          <w:p w:rsidR="0013149E" w:rsidRDefault="0013149E" w:rsidP="0013149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274FE8" id="Rectangle à coins arrondis 15" o:spid="_x0000_s1032" style="position:absolute;left:0;text-align:left;margin-left:21.4pt;margin-top:41.45pt;width:337.5pt;height:4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" fillcolor="white [3201]" strokecolor="#70ad47 [3209]" strokeweight="1pt">
                <v:stroke joinstyle="miter"/>
                <v:textbox>
                  <w:txbxContent>
                    <w:p w:rsidR="0013149E" w:rsidRDefault="0013149E" w:rsidP="0013149E">
                      <w:pPr>
                        <w:jc w:val="center"/>
                      </w:pPr>
                      <w:r>
                        <w:t>M1                          Dévolution et institutionnalisation du savoir visé</w:t>
                      </w:r>
                      <w:r w:rsidR="00562423">
                        <w:t xml:space="preserve"> à l’écrit</w:t>
                      </w:r>
                    </w:p>
                    <w:p w:rsidR="00562423" w:rsidRDefault="00562423" w:rsidP="00562423"/>
                    <w:p w:rsidR="00562423" w:rsidRDefault="00562423" w:rsidP="0013149E">
                      <w:pPr>
                        <w:jc w:val="center"/>
                      </w:pPr>
                    </w:p>
                    <w:p w:rsidR="00562423" w:rsidRDefault="00562423" w:rsidP="0013149E">
                      <w:pPr>
                        <w:jc w:val="center"/>
                      </w:pPr>
                    </w:p>
                    <w:p w:rsidR="00562423" w:rsidRDefault="00562423" w:rsidP="0013149E">
                      <w:pPr>
                        <w:jc w:val="center"/>
                      </w:pPr>
                    </w:p>
                    <w:p w:rsidR="00562423" w:rsidRDefault="00562423" w:rsidP="0013149E">
                      <w:pPr>
                        <w:jc w:val="center"/>
                      </w:pPr>
                    </w:p>
                    <w:p w:rsidR="00562423" w:rsidRDefault="00562423" w:rsidP="0013149E">
                      <w:pPr>
                        <w:jc w:val="center"/>
                      </w:pPr>
                    </w:p>
                    <w:p w:rsidR="00C64C59" w:rsidRDefault="00C64C59" w:rsidP="0013149E">
                      <w:pPr>
                        <w:jc w:val="center"/>
                      </w:pPr>
                    </w:p>
                    <w:p w:rsidR="00C64C59" w:rsidRDefault="00C64C59" w:rsidP="0013149E">
                      <w:pPr>
                        <w:jc w:val="center"/>
                      </w:pPr>
                    </w:p>
                    <w:p w:rsidR="0013149E" w:rsidRDefault="0013149E" w:rsidP="0013149E">
                      <w:pPr>
                        <w:jc w:val="center"/>
                      </w:pPr>
                      <w:r>
                        <w:t xml:space="preserve"> </w:t>
                      </w:r>
                    </w:p>
                  </w:txbxContent>
                </v:textbox>
              </v:roundrect>
            </w:pict>
          </mc:Fallback>
        </mc:AlternateContent>
      </w:r>
      <w:r w:rsidRPr="00BE1141">
        <w:rPr>
          <w:rStyle w:val="lev"/>
          <w:rFonts w:ascii="Arial" w:hAnsi="Arial" w:cs="Arial"/>
          <w:noProof/>
          <w:color w:val="333333"/>
          <w:sz w:val="28"/>
          <w:szCs w:val="28"/>
          <w:lang w:eastAsia="fr-FR"/>
        </w:rPr>
        <mc:AlternateContent>
          <mc:Choice Requires="wps">
            <w:drawing>
              <wp:anchor distT="45720" distB="45720" distL="114300" distR="114300" simplePos="0" relativeHeight="251666432" behindDoc="0" locked="0" layoutInCell="1" allowOverlap="1" wp14:anchorId="18F68FF7" wp14:editId="45FDA962">
                <wp:simplePos x="0" y="0"/>
                <wp:positionH relativeFrom="column">
                  <wp:posOffset>186055</wp:posOffset>
                </wp:positionH>
                <wp:positionV relativeFrom="paragraph">
                  <wp:posOffset>86360</wp:posOffset>
                </wp:positionV>
                <wp:extent cx="5000625" cy="2066925"/>
                <wp:effectExtent l="0" t="0" r="28575" b="28575"/>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2066925"/>
                        </a:xfrm>
                        <a:prstGeom prst="rect">
                          <a:avLst/>
                        </a:prstGeom>
                        <a:solidFill>
                          <a:srgbClr val="FFFFFF"/>
                        </a:solidFill>
                        <a:ln w="9525">
                          <a:solidFill>
                            <a:srgbClr val="000000"/>
                          </a:solidFill>
                          <a:miter lim="800000"/>
                          <a:headEnd/>
                          <a:tailEnd/>
                        </a:ln>
                      </wps:spPr>
                      <wps:txbx>
                        <w:txbxContent>
                          <w:p w:rsidR="00BE1141" w:rsidRDefault="00BE1141">
                            <w:pPr>
                              <w:rPr>
                                <w:rFonts w:ascii="Arial" w:hAnsi="Arial" w:cs="Arial"/>
                                <w:sz w:val="32"/>
                                <w:szCs w:val="32"/>
                              </w:rPr>
                            </w:pPr>
                            <w:r>
                              <w:rPr>
                                <w:rFonts w:ascii="Arial" w:hAnsi="Arial" w:cs="Arial"/>
                                <w:sz w:val="32"/>
                                <w:szCs w:val="32"/>
                              </w:rPr>
                              <w:t xml:space="preserve">                    5. </w:t>
                            </w:r>
                            <w:r w:rsidRPr="00BE1141">
                              <w:rPr>
                                <w:rFonts w:ascii="Arial" w:hAnsi="Arial" w:cs="Arial"/>
                                <w:sz w:val="32"/>
                                <w:szCs w:val="32"/>
                              </w:rPr>
                              <w:t>Conclusion</w:t>
                            </w:r>
                            <w:r>
                              <w:rPr>
                                <w:rFonts w:ascii="Arial" w:hAnsi="Arial" w:cs="Arial"/>
                                <w:sz w:val="32"/>
                                <w:szCs w:val="32"/>
                              </w:rPr>
                              <w:t xml:space="preserve"> </w:t>
                            </w:r>
                          </w:p>
                          <w:p w:rsidR="0013149E" w:rsidRDefault="0013149E">
                            <w:pPr>
                              <w:rPr>
                                <w:rFonts w:ascii="Arial" w:hAnsi="Arial" w:cs="Arial"/>
                                <w:sz w:val="32"/>
                                <w:szCs w:val="32"/>
                              </w:rPr>
                            </w:pPr>
                          </w:p>
                          <w:p w:rsidR="00BE1141" w:rsidRDefault="00BE1141">
                            <w:pPr>
                              <w:rPr>
                                <w:rFonts w:ascii="Arial" w:hAnsi="Arial" w:cs="Arial"/>
                                <w:sz w:val="32"/>
                                <w:szCs w:val="32"/>
                              </w:rPr>
                            </w:pPr>
                          </w:p>
                          <w:p w:rsidR="00562423" w:rsidRDefault="00562423">
                            <w:pPr>
                              <w:rPr>
                                <w:rFonts w:ascii="Arial" w:hAnsi="Arial" w:cs="Arial"/>
                                <w:sz w:val="32"/>
                                <w:szCs w:val="32"/>
                              </w:rPr>
                            </w:pPr>
                          </w:p>
                          <w:p w:rsidR="00562423" w:rsidRPr="00BE1141" w:rsidRDefault="00562423">
                            <w:pPr>
                              <w:rPr>
                                <w:rFonts w:ascii="Arial" w:hAnsi="Arial" w:cs="Arial"/>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68FF7" id="_x0000_s1033" type="#_x0000_t202" style="position:absolute;left:0;text-align:left;margin-left:14.65pt;margin-top:6.8pt;width:393.75pt;height:162.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">
                <v:textbox>
                  <w:txbxContent>
                    <w:p w:rsidR="00BE1141" w:rsidRDefault="00BE1141">
                      <w:pPr>
                        <w:rPr>
                          <w:rFonts w:ascii="Arial" w:hAnsi="Arial" w:cs="Arial"/>
                          <w:sz w:val="32"/>
                          <w:szCs w:val="32"/>
                        </w:rPr>
                      </w:pPr>
                      <w:r>
                        <w:rPr>
                          <w:rFonts w:ascii="Arial" w:hAnsi="Arial" w:cs="Arial"/>
                          <w:sz w:val="32"/>
                          <w:szCs w:val="32"/>
                        </w:rPr>
                        <w:t xml:space="preserve">                    5. </w:t>
                      </w:r>
                      <w:r w:rsidRPr="00BE1141">
                        <w:rPr>
                          <w:rFonts w:ascii="Arial" w:hAnsi="Arial" w:cs="Arial"/>
                          <w:sz w:val="32"/>
                          <w:szCs w:val="32"/>
                        </w:rPr>
                        <w:t>Conclusion</w:t>
                      </w:r>
                      <w:r>
                        <w:rPr>
                          <w:rFonts w:ascii="Arial" w:hAnsi="Arial" w:cs="Arial"/>
                          <w:sz w:val="32"/>
                          <w:szCs w:val="32"/>
                        </w:rPr>
                        <w:t xml:space="preserve"> </w:t>
                      </w:r>
                    </w:p>
                    <w:p w:rsidR="0013149E" w:rsidRDefault="0013149E">
                      <w:pPr>
                        <w:rPr>
                          <w:rFonts w:ascii="Arial" w:hAnsi="Arial" w:cs="Arial"/>
                          <w:sz w:val="32"/>
                          <w:szCs w:val="32"/>
                        </w:rPr>
                      </w:pPr>
                    </w:p>
                    <w:p w:rsidR="00BE1141" w:rsidRDefault="00BE1141">
                      <w:pPr>
                        <w:rPr>
                          <w:rFonts w:ascii="Arial" w:hAnsi="Arial" w:cs="Arial"/>
                          <w:sz w:val="32"/>
                          <w:szCs w:val="32"/>
                        </w:rPr>
                      </w:pPr>
                    </w:p>
                    <w:p w:rsidR="00562423" w:rsidRDefault="00562423">
                      <w:pPr>
                        <w:rPr>
                          <w:rFonts w:ascii="Arial" w:hAnsi="Arial" w:cs="Arial"/>
                          <w:sz w:val="32"/>
                          <w:szCs w:val="32"/>
                        </w:rPr>
                      </w:pPr>
                    </w:p>
                    <w:p w:rsidR="00562423" w:rsidRPr="00BE1141" w:rsidRDefault="00562423">
                      <w:pPr>
                        <w:rPr>
                          <w:rFonts w:ascii="Arial" w:hAnsi="Arial" w:cs="Arial"/>
                          <w:sz w:val="32"/>
                          <w:szCs w:val="32"/>
                        </w:rPr>
                      </w:pPr>
                    </w:p>
                  </w:txbxContent>
                </v:textbox>
                <w10:wrap type="square"/>
              </v:shape>
            </w:pict>
          </mc:Fallback>
        </mc:AlternateContent>
      </w:r>
    </w:p>
    <w:sectPr w:rsidR="0085109A" w:rsidRPr="002E671B" w:rsidSect="003826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2B11"/>
    <w:multiLevelType w:val="hybridMultilevel"/>
    <w:tmpl w:val="4734E8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B72E43"/>
    <w:multiLevelType w:val="hybridMultilevel"/>
    <w:tmpl w:val="FC8C15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B751A7"/>
    <w:multiLevelType w:val="hybridMultilevel"/>
    <w:tmpl w:val="951CEB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6D"/>
    <w:rsid w:val="00032045"/>
    <w:rsid w:val="00066971"/>
    <w:rsid w:val="000759F6"/>
    <w:rsid w:val="000A33FB"/>
    <w:rsid w:val="0012257F"/>
    <w:rsid w:val="0013149E"/>
    <w:rsid w:val="00145BA9"/>
    <w:rsid w:val="001647FA"/>
    <w:rsid w:val="00190A2E"/>
    <w:rsid w:val="001A107D"/>
    <w:rsid w:val="001F3C3F"/>
    <w:rsid w:val="001F6539"/>
    <w:rsid w:val="00257CBC"/>
    <w:rsid w:val="002D43D0"/>
    <w:rsid w:val="002E671B"/>
    <w:rsid w:val="00312C70"/>
    <w:rsid w:val="00320B3A"/>
    <w:rsid w:val="0034198C"/>
    <w:rsid w:val="003826D6"/>
    <w:rsid w:val="003A5B6B"/>
    <w:rsid w:val="003D21DE"/>
    <w:rsid w:val="003D4373"/>
    <w:rsid w:val="004161A5"/>
    <w:rsid w:val="004432CF"/>
    <w:rsid w:val="00464E88"/>
    <w:rsid w:val="004952EA"/>
    <w:rsid w:val="004B3FED"/>
    <w:rsid w:val="004B5F11"/>
    <w:rsid w:val="004D268F"/>
    <w:rsid w:val="004D7E8F"/>
    <w:rsid w:val="005438C9"/>
    <w:rsid w:val="00562423"/>
    <w:rsid w:val="00591D50"/>
    <w:rsid w:val="005A190A"/>
    <w:rsid w:val="00631AC3"/>
    <w:rsid w:val="006375DB"/>
    <w:rsid w:val="00664AC4"/>
    <w:rsid w:val="00666829"/>
    <w:rsid w:val="00686BF5"/>
    <w:rsid w:val="006945AA"/>
    <w:rsid w:val="006A3832"/>
    <w:rsid w:val="007147B6"/>
    <w:rsid w:val="007172BD"/>
    <w:rsid w:val="00745F65"/>
    <w:rsid w:val="0079066D"/>
    <w:rsid w:val="007A638B"/>
    <w:rsid w:val="007B16BB"/>
    <w:rsid w:val="007F1E46"/>
    <w:rsid w:val="0085109A"/>
    <w:rsid w:val="0089206B"/>
    <w:rsid w:val="008A512A"/>
    <w:rsid w:val="008F028E"/>
    <w:rsid w:val="0091412F"/>
    <w:rsid w:val="009146C9"/>
    <w:rsid w:val="00956D94"/>
    <w:rsid w:val="00A05FC9"/>
    <w:rsid w:val="00A35F59"/>
    <w:rsid w:val="00A707BF"/>
    <w:rsid w:val="00A97E55"/>
    <w:rsid w:val="00AA5B12"/>
    <w:rsid w:val="00AD33B6"/>
    <w:rsid w:val="00AD6350"/>
    <w:rsid w:val="00AE650B"/>
    <w:rsid w:val="00B365CE"/>
    <w:rsid w:val="00B42856"/>
    <w:rsid w:val="00B80EB4"/>
    <w:rsid w:val="00B93148"/>
    <w:rsid w:val="00B96AC9"/>
    <w:rsid w:val="00BA4FDD"/>
    <w:rsid w:val="00BB23B0"/>
    <w:rsid w:val="00BB64B9"/>
    <w:rsid w:val="00BE1141"/>
    <w:rsid w:val="00C64C59"/>
    <w:rsid w:val="00C652DD"/>
    <w:rsid w:val="00CA4A3F"/>
    <w:rsid w:val="00D4577F"/>
    <w:rsid w:val="00D566E2"/>
    <w:rsid w:val="00D8090D"/>
    <w:rsid w:val="00D9318E"/>
    <w:rsid w:val="00DC5103"/>
    <w:rsid w:val="00DF465B"/>
    <w:rsid w:val="00E60E66"/>
    <w:rsid w:val="00E73AE8"/>
    <w:rsid w:val="00E74263"/>
    <w:rsid w:val="00E80300"/>
    <w:rsid w:val="00EA0915"/>
    <w:rsid w:val="00F0081D"/>
    <w:rsid w:val="00F06F45"/>
    <w:rsid w:val="00F1119D"/>
    <w:rsid w:val="00F33B42"/>
    <w:rsid w:val="00F359A7"/>
    <w:rsid w:val="00F91E35"/>
    <w:rsid w:val="00FB0D0C"/>
    <w:rsid w:val="00FD4B75"/>
    <w:rsid w:val="00FF54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FAE1E-CAD4-4612-8526-06EC4670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9066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9066D"/>
    <w:rPr>
      <w:b/>
      <w:bCs/>
    </w:rPr>
  </w:style>
  <w:style w:type="character" w:styleId="Lienhypertexte">
    <w:name w:val="Hyperlink"/>
    <w:basedOn w:val="Policepardfaut"/>
    <w:uiPriority w:val="99"/>
    <w:unhideWhenUsed/>
    <w:rsid w:val="0079066D"/>
    <w:rPr>
      <w:color w:val="0000FF"/>
      <w:u w:val="single"/>
    </w:rPr>
  </w:style>
  <w:style w:type="character" w:styleId="Lienhypertextesuivivisit">
    <w:name w:val="FollowedHyperlink"/>
    <w:basedOn w:val="Policepardfaut"/>
    <w:uiPriority w:val="99"/>
    <w:semiHidden/>
    <w:unhideWhenUsed/>
    <w:rsid w:val="0079066D"/>
    <w:rPr>
      <w:color w:val="954F72" w:themeColor="followedHyperlink"/>
      <w:u w:val="single"/>
    </w:rPr>
  </w:style>
  <w:style w:type="paragraph" w:customStyle="1" w:styleId="Default">
    <w:name w:val="Default"/>
    <w:rsid w:val="00AD33B6"/>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4161A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61A5"/>
    <w:rPr>
      <w:rFonts w:ascii="Segoe UI" w:hAnsi="Segoe UI" w:cs="Segoe UI"/>
      <w:sz w:val="18"/>
      <w:szCs w:val="18"/>
    </w:rPr>
  </w:style>
  <w:style w:type="paragraph" w:styleId="Paragraphedeliste">
    <w:name w:val="List Paragraph"/>
    <w:basedOn w:val="Normal"/>
    <w:uiPriority w:val="34"/>
    <w:qFormat/>
    <w:rsid w:val="00075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09904">
      <w:bodyDiv w:val="1"/>
      <w:marLeft w:val="0"/>
      <w:marRight w:val="0"/>
      <w:marTop w:val="0"/>
      <w:marBottom w:val="0"/>
      <w:divBdr>
        <w:top w:val="none" w:sz="0" w:space="0" w:color="auto"/>
        <w:left w:val="none" w:sz="0" w:space="0" w:color="auto"/>
        <w:bottom w:val="none" w:sz="0" w:space="0" w:color="auto"/>
        <w:right w:val="none" w:sz="0" w:space="0" w:color="auto"/>
      </w:divBdr>
    </w:div>
    <w:div w:id="843982549">
      <w:bodyDiv w:val="1"/>
      <w:marLeft w:val="0"/>
      <w:marRight w:val="0"/>
      <w:marTop w:val="0"/>
      <w:marBottom w:val="0"/>
      <w:divBdr>
        <w:top w:val="none" w:sz="0" w:space="0" w:color="auto"/>
        <w:left w:val="none" w:sz="0" w:space="0" w:color="auto"/>
        <w:bottom w:val="none" w:sz="0" w:space="0" w:color="auto"/>
        <w:right w:val="none" w:sz="0" w:space="0" w:color="auto"/>
      </w:divBdr>
    </w:div>
    <w:div w:id="886571240">
      <w:bodyDiv w:val="1"/>
      <w:marLeft w:val="0"/>
      <w:marRight w:val="0"/>
      <w:marTop w:val="0"/>
      <w:marBottom w:val="0"/>
      <w:divBdr>
        <w:top w:val="none" w:sz="0" w:space="0" w:color="auto"/>
        <w:left w:val="none" w:sz="0" w:space="0" w:color="auto"/>
        <w:bottom w:val="none" w:sz="0" w:space="0" w:color="auto"/>
        <w:right w:val="none" w:sz="0" w:space="0" w:color="auto"/>
      </w:divBdr>
    </w:div>
    <w:div w:id="1130243924">
      <w:bodyDiv w:val="1"/>
      <w:marLeft w:val="0"/>
      <w:marRight w:val="0"/>
      <w:marTop w:val="0"/>
      <w:marBottom w:val="0"/>
      <w:divBdr>
        <w:top w:val="none" w:sz="0" w:space="0" w:color="auto"/>
        <w:left w:val="none" w:sz="0" w:space="0" w:color="auto"/>
        <w:bottom w:val="none" w:sz="0" w:space="0" w:color="auto"/>
        <w:right w:val="none" w:sz="0" w:space="0" w:color="auto"/>
      </w:divBdr>
    </w:div>
    <w:div w:id="139188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chart" Target="charts/chart10.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image" Target="media/image1.jpg"/><Relationship Id="rId15" Type="http://schemas.openxmlformats.org/officeDocument/2006/relationships/fontTable" Target="fontTable.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Feuille_de_calcul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Feuille_de_calcul_Microsoft_Excel10.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Feuille_de_calcul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175763315734734"/>
          <c:y val="3.6080356144365847E-2"/>
          <c:w val="0.50424231003520381"/>
          <c:h val="0.85280815968747237"/>
        </c:manualLayout>
      </c:layout>
      <c:pieChart>
        <c:varyColors val="1"/>
        <c:ser>
          <c:idx val="0"/>
          <c:order val="0"/>
          <c:tx>
            <c:strRef>
              <c:f>Feuil1!$B$2:$B$5</c:f>
              <c:strCache>
                <c:ptCount val="4"/>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5577-4A53-A088-00596D7A91AD}"/>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5577-4A53-A088-00596D7A91AD}"/>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5577-4A53-A088-00596D7A91AD}"/>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5577-4A53-A088-00596D7A91AD}"/>
              </c:ext>
            </c:extLst>
          </c:dPt>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lt1"/>
                    </a:solidFill>
                    <a:latin typeface="+mn-lt"/>
                    <a:ea typeface="+mn-ea"/>
                    <a:cs typeface="+mn-cs"/>
                  </a:defRPr>
                </a:pPr>
                <a:endParaRPr lang="fr-FR"/>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Feuil1!$A$6:$A$9</c:f>
              <c:strCache>
                <c:ptCount val="4"/>
                <c:pt idx="0">
                  <c:v>collectif oral</c:v>
                </c:pt>
                <c:pt idx="1">
                  <c:v>collectif écrit</c:v>
                </c:pt>
                <c:pt idx="2">
                  <c:v>brouillons</c:v>
                </c:pt>
                <c:pt idx="3">
                  <c:v>Avec objets</c:v>
                </c:pt>
              </c:strCache>
            </c:strRef>
          </c:cat>
          <c:val>
            <c:numRef>
              <c:f>Feuil1!$B$6:$B$9</c:f>
              <c:numCache>
                <c:formatCode>General</c:formatCode>
                <c:ptCount val="4"/>
                <c:pt idx="0">
                  <c:v>13</c:v>
                </c:pt>
                <c:pt idx="1">
                  <c:v>11</c:v>
                </c:pt>
                <c:pt idx="2">
                  <c:v>7</c:v>
                </c:pt>
                <c:pt idx="3">
                  <c:v>14</c:v>
                </c:pt>
              </c:numCache>
            </c:numRef>
          </c:val>
          <c:extLst>
            <c:ext xmlns:c16="http://schemas.microsoft.com/office/drawing/2014/chart" uri="{C3380CC4-5D6E-409C-BE32-E72D297353CC}">
              <c16:uniqueId val="{00000008-5577-4A53-A088-00596D7A91AD}"/>
            </c:ext>
          </c:extLst>
        </c:ser>
        <c:dLbls>
          <c:dLblPos val="inEnd"/>
          <c:showLegendKey val="0"/>
          <c:showVal val="0"/>
          <c:showCatName val="1"/>
          <c:showSerName val="0"/>
          <c:showPercent val="1"/>
          <c:showBubbleSize val="0"/>
          <c:showLeaderLines val="1"/>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1" vertOverflow="ellipsis" vert="horz" wrap="square" anchor="ctr" anchorCtr="1"/>
        <a:lstStyle/>
        <a:p>
          <a:pPr>
            <a:defRPr sz="1197" b="0" i="0" u="none" strike="noStrike" kern="1200" baseline="0">
              <a:solidFill>
                <a:schemeClr val="dk1">
                  <a:lumMod val="65000"/>
                  <a:lumOff val="35000"/>
                </a:schemeClr>
              </a:solidFill>
              <a:latin typeface="+mn-lt"/>
              <a:ea typeface="+mn-ea"/>
              <a:cs typeface="+mn-cs"/>
            </a:defRPr>
          </a:pPr>
          <a:endParaRPr lang="fr-F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fr-F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175763315734734"/>
          <c:y val="3.6080356144365847E-2"/>
          <c:w val="0.50424231003520381"/>
          <c:h val="0.85280815968747237"/>
        </c:manualLayout>
      </c:layout>
      <c:pieChart>
        <c:varyColors val="1"/>
        <c:ser>
          <c:idx val="0"/>
          <c:order val="0"/>
          <c:tx>
            <c:strRef>
              <c:f>Feuil1!$B$2:$B$5</c:f>
              <c:strCache>
                <c:ptCount val="4"/>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lt1"/>
                    </a:solidFill>
                    <a:latin typeface="+mn-lt"/>
                    <a:ea typeface="+mn-ea"/>
                    <a:cs typeface="+mn-cs"/>
                  </a:defRPr>
                </a:pPr>
                <a:endParaRPr lang="fr-FR"/>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Feuil1!$A$6:$A$9</c:f>
              <c:strCache>
                <c:ptCount val="4"/>
                <c:pt idx="0">
                  <c:v>collectif oral</c:v>
                </c:pt>
                <c:pt idx="1">
                  <c:v>collectif écrit</c:v>
                </c:pt>
                <c:pt idx="2">
                  <c:v>brouillons</c:v>
                </c:pt>
                <c:pt idx="3">
                  <c:v>Avec objets</c:v>
                </c:pt>
              </c:strCache>
            </c:strRef>
          </c:cat>
          <c:val>
            <c:numRef>
              <c:f>Feuil1!$B$6:$B$9</c:f>
              <c:numCache>
                <c:formatCode>General</c:formatCode>
                <c:ptCount val="4"/>
                <c:pt idx="0">
                  <c:v>13</c:v>
                </c:pt>
                <c:pt idx="1">
                  <c:v>11</c:v>
                </c:pt>
                <c:pt idx="2">
                  <c:v>7</c:v>
                </c:pt>
                <c:pt idx="3">
                  <c:v>14</c:v>
                </c:pt>
              </c:numCache>
            </c:numRef>
          </c:val>
        </c:ser>
        <c:dLbls>
          <c:dLblPos val="inEnd"/>
          <c:showLegendKey val="0"/>
          <c:showVal val="0"/>
          <c:showCatName val="1"/>
          <c:showSerName val="0"/>
          <c:showPercent val="1"/>
          <c:showBubbleSize val="0"/>
          <c:showLeaderLines val="1"/>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1" vertOverflow="ellipsis" vert="horz" wrap="square" anchor="ctr" anchorCtr="1"/>
        <a:lstStyle/>
        <a:p>
          <a:pPr>
            <a:defRPr sz="1197" b="0" i="0" u="none" strike="noStrike" kern="1200" baseline="0">
              <a:solidFill>
                <a:schemeClr val="dk1">
                  <a:lumMod val="65000"/>
                  <a:lumOff val="35000"/>
                </a:schemeClr>
              </a:solidFill>
              <a:latin typeface="+mn-lt"/>
              <a:ea typeface="+mn-ea"/>
              <a:cs typeface="+mn-cs"/>
            </a:defRPr>
          </a:pPr>
          <a:endParaRPr lang="fr-F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Mesogenèse de M2</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r-F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6007085686727321"/>
          <c:w val="0.77683912446723979"/>
          <c:h val="0.75041206421635454"/>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A18-49D8-9822-DFA258F61C65}"/>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A18-49D8-9822-DFA258F61C65}"/>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A18-49D8-9822-DFA258F61C65}"/>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1A18-49D8-9822-DFA258F61C6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Feuil1!$A$1:$A$4</c:f>
              <c:strCache>
                <c:ptCount val="4"/>
                <c:pt idx="0">
                  <c:v>Collectif oral</c:v>
                </c:pt>
                <c:pt idx="1">
                  <c:v>collectif écrit</c:v>
                </c:pt>
                <c:pt idx="2">
                  <c:v>Brouillons</c:v>
                </c:pt>
                <c:pt idx="3">
                  <c:v>Avec objets</c:v>
                </c:pt>
              </c:strCache>
            </c:strRef>
          </c:cat>
          <c:val>
            <c:numRef>
              <c:f>Feuil1!$B$1:$B$4</c:f>
              <c:numCache>
                <c:formatCode>General</c:formatCode>
                <c:ptCount val="4"/>
                <c:pt idx="0">
                  <c:v>9</c:v>
                </c:pt>
                <c:pt idx="1">
                  <c:v>1</c:v>
                </c:pt>
                <c:pt idx="2">
                  <c:v>0</c:v>
                </c:pt>
                <c:pt idx="3">
                  <c:v>2</c:v>
                </c:pt>
              </c:numCache>
            </c:numRef>
          </c:val>
          <c:extLst>
            <c:ext xmlns:c16="http://schemas.microsoft.com/office/drawing/2014/chart" uri="{C3380CC4-5D6E-409C-BE32-E72D297353CC}">
              <c16:uniqueId val="{00000008-1A18-49D8-9822-DFA258F61C65}"/>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1197" kern="1200"/>
  </cs:axisTitle>
  <cs:categoryAxis>
    <cs:lnRef idx="0"/>
    <cs:fillRef idx="0"/>
    <cs:effectRef idx="0"/>
    <cs:fontRef idx="minor">
      <a:schemeClr val="dk1">
        <a:lumMod val="65000"/>
        <a:lumOff val="35000"/>
      </a:schemeClr>
    </cs:fontRef>
    <cs:defRPr sz="1197"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1197" kern="1200"/>
  </cs:chartArea>
  <cs:dataLabel>
    <cs:lnRef idx="0"/>
    <cs:fillRef idx="0"/>
    <cs:effectRef idx="0"/>
    <cs:fontRef idx="minor">
      <a:schemeClr val="lt1"/>
    </cs:fontRef>
    <cs:defRPr sz="1197"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1197"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1197"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22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1197"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1197"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1197" kern="1200"/>
  </cs:axisTitle>
  <cs:categoryAxis>
    <cs:lnRef idx="0"/>
    <cs:fillRef idx="0"/>
    <cs:effectRef idx="0"/>
    <cs:fontRef idx="minor">
      <a:schemeClr val="dk1">
        <a:lumMod val="65000"/>
        <a:lumOff val="35000"/>
      </a:schemeClr>
    </cs:fontRef>
    <cs:defRPr sz="1197"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1197" kern="1200"/>
  </cs:chartArea>
  <cs:dataLabel>
    <cs:lnRef idx="0"/>
    <cs:fillRef idx="0"/>
    <cs:effectRef idx="0"/>
    <cs:fontRef idx="minor">
      <a:schemeClr val="lt1"/>
    </cs:fontRef>
    <cs:defRPr sz="1197"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1197"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1197"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22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1197"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1197"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EF19EF-E2C5-4D9F-817C-38D161691E24}" type="doc">
      <dgm:prSet loTypeId="urn:microsoft.com/office/officeart/2005/8/layout/cycle6" loCatId="relationship" qsTypeId="urn:microsoft.com/office/officeart/2005/8/quickstyle/simple1" qsCatId="simple" csTypeId="urn:microsoft.com/office/officeart/2005/8/colors/accent1_2" csCatId="accent1" phldr="1"/>
      <dgm:spPr/>
      <dgm:t>
        <a:bodyPr/>
        <a:lstStyle/>
        <a:p>
          <a:endParaRPr lang="fr-FR"/>
        </a:p>
      </dgm:t>
    </dgm:pt>
    <dgm:pt modelId="{BDB6E91C-88E4-45DF-8AC8-D541B76B902F}">
      <dgm:prSet phldrT="[Texte]" custT="1">
        <dgm:style>
          <a:lnRef idx="2">
            <a:schemeClr val="dk1"/>
          </a:lnRef>
          <a:fillRef idx="1">
            <a:schemeClr val="lt1"/>
          </a:fillRef>
          <a:effectRef idx="0">
            <a:schemeClr val="dk1"/>
          </a:effectRef>
          <a:fontRef idx="minor">
            <a:schemeClr val="dk1"/>
          </a:fontRef>
        </dgm:style>
      </dgm:prSet>
      <dgm:spPr/>
      <dgm:t>
        <a:bodyPr/>
        <a:lstStyle/>
        <a:p>
          <a:r>
            <a:rPr lang="fr-FR" sz="1600" b="1">
              <a:solidFill>
                <a:srgbClr val="0070C0"/>
              </a:solidFill>
              <a:latin typeface="Arial" panose="020B0604020202020204" pitchFamily="34" charset="0"/>
              <a:cs typeface="Arial" panose="020B0604020202020204" pitchFamily="34" charset="0"/>
            </a:rPr>
            <a:t>Observation des situations de classe (Brousseau, 1998).</a:t>
          </a:r>
        </a:p>
      </dgm:t>
    </dgm:pt>
    <dgm:pt modelId="{BDD03CC4-BF0B-4868-86AA-442B2878E2D8}" type="parTrans" cxnId="{D7F08761-9BB2-47A7-B23A-26F327F50EA1}">
      <dgm:prSet/>
      <dgm:spPr/>
      <dgm:t>
        <a:bodyPr/>
        <a:lstStyle/>
        <a:p>
          <a:endParaRPr lang="fr-FR"/>
        </a:p>
      </dgm:t>
    </dgm:pt>
    <dgm:pt modelId="{E8383393-3BEC-4E41-BE31-66436D644574}" type="sibTrans" cxnId="{D7F08761-9BB2-47A7-B23A-26F327F50EA1}">
      <dgm:prSet/>
      <dgm:spPr/>
      <dgm:t>
        <a:bodyPr/>
        <a:lstStyle/>
        <a:p>
          <a:endParaRPr lang="fr-FR"/>
        </a:p>
      </dgm:t>
    </dgm:pt>
    <dgm:pt modelId="{9F2CE89E-CD64-4580-B261-A836B4F1488A}">
      <dgm:prSet phldrT="[Texte]" custT="1">
        <dgm:style>
          <a:lnRef idx="2">
            <a:schemeClr val="dk1"/>
          </a:lnRef>
          <a:fillRef idx="1">
            <a:schemeClr val="lt1"/>
          </a:fillRef>
          <a:effectRef idx="0">
            <a:schemeClr val="dk1"/>
          </a:effectRef>
          <a:fontRef idx="minor">
            <a:schemeClr val="dk1"/>
          </a:fontRef>
        </dgm:style>
      </dgm:prSet>
      <dgm:spPr/>
      <dgm:t>
        <a:bodyPr/>
        <a:lstStyle/>
        <a:p>
          <a:r>
            <a:rPr lang="fr-FR" sz="1400">
              <a:latin typeface="Arial" panose="020B0604020202020204" pitchFamily="34" charset="0"/>
              <a:cs typeface="Arial" panose="020B0604020202020204" pitchFamily="34" charset="0"/>
            </a:rPr>
            <a:t>Vidéo</a:t>
          </a:r>
        </a:p>
      </dgm:t>
    </dgm:pt>
    <dgm:pt modelId="{B4FEBABA-8F95-42B8-84EA-2FE4B4FF39CC}" type="parTrans" cxnId="{24A86AB3-165A-43BF-9AF3-0D3686A845AF}">
      <dgm:prSet/>
      <dgm:spPr/>
      <dgm:t>
        <a:bodyPr/>
        <a:lstStyle/>
        <a:p>
          <a:endParaRPr lang="fr-FR"/>
        </a:p>
      </dgm:t>
    </dgm:pt>
    <dgm:pt modelId="{7B8ABB4F-7E24-40EE-8EFF-DDA12D43FCCF}" type="sibTrans" cxnId="{24A86AB3-165A-43BF-9AF3-0D3686A845AF}">
      <dgm:prSet/>
      <dgm:spPr/>
      <dgm:t>
        <a:bodyPr/>
        <a:lstStyle/>
        <a:p>
          <a:endParaRPr lang="fr-FR"/>
        </a:p>
      </dgm:t>
    </dgm:pt>
    <dgm:pt modelId="{148FCC25-737F-49C4-BF33-17DF4693E47C}">
      <dgm:prSet phldrT="[Texte]" custT="1">
        <dgm:style>
          <a:lnRef idx="2">
            <a:schemeClr val="dk1"/>
          </a:lnRef>
          <a:fillRef idx="1">
            <a:schemeClr val="lt1"/>
          </a:fillRef>
          <a:effectRef idx="0">
            <a:schemeClr val="dk1"/>
          </a:effectRef>
          <a:fontRef idx="minor">
            <a:schemeClr val="dk1"/>
          </a:fontRef>
        </dgm:style>
      </dgm:prSet>
      <dgm:spPr/>
      <dgm:t>
        <a:bodyPr/>
        <a:lstStyle/>
        <a:p>
          <a:r>
            <a:rPr lang="fr-FR" sz="1400">
              <a:latin typeface="Arial" panose="020B0604020202020204" pitchFamily="34" charset="0"/>
              <a:cs typeface="Arial" panose="020B0604020202020204" pitchFamily="34" charset="0"/>
            </a:rPr>
            <a:t>Entretiens</a:t>
          </a:r>
        </a:p>
      </dgm:t>
    </dgm:pt>
    <dgm:pt modelId="{6BAFE411-9733-41EE-9C71-FF4D0E3C00B0}" type="parTrans" cxnId="{DB815C74-027B-4EB8-944B-7ABBA74142B9}">
      <dgm:prSet/>
      <dgm:spPr/>
      <dgm:t>
        <a:bodyPr/>
        <a:lstStyle/>
        <a:p>
          <a:endParaRPr lang="fr-FR"/>
        </a:p>
      </dgm:t>
    </dgm:pt>
    <dgm:pt modelId="{31928C50-1957-415D-97D1-9206067EE5B5}" type="sibTrans" cxnId="{DB815C74-027B-4EB8-944B-7ABBA74142B9}">
      <dgm:prSet/>
      <dgm:spPr/>
      <dgm:t>
        <a:bodyPr/>
        <a:lstStyle/>
        <a:p>
          <a:endParaRPr lang="fr-FR"/>
        </a:p>
      </dgm:t>
    </dgm:pt>
    <dgm:pt modelId="{A4507811-9DF6-4728-84E0-007635961A85}">
      <dgm:prSet phldrT="[Texte]" custT="1">
        <dgm:style>
          <a:lnRef idx="2">
            <a:schemeClr val="dk1"/>
          </a:lnRef>
          <a:fillRef idx="1">
            <a:schemeClr val="lt1"/>
          </a:fillRef>
          <a:effectRef idx="0">
            <a:schemeClr val="dk1"/>
          </a:effectRef>
          <a:fontRef idx="minor">
            <a:schemeClr val="dk1"/>
          </a:fontRef>
        </dgm:style>
      </dgm:prSet>
      <dgm:spPr/>
      <dgm:t>
        <a:bodyPr/>
        <a:lstStyle/>
        <a:p>
          <a:r>
            <a:rPr lang="fr-FR" sz="1400">
              <a:latin typeface="Arial" panose="020B0604020202020204" pitchFamily="34" charset="0"/>
              <a:cs typeface="Arial" panose="020B0604020202020204" pitchFamily="34" charset="0"/>
            </a:rPr>
            <a:t>Auto-confrontations</a:t>
          </a:r>
        </a:p>
      </dgm:t>
    </dgm:pt>
    <dgm:pt modelId="{9D9F98ED-D9C2-4346-89D3-E170EE2C527C}" type="parTrans" cxnId="{20F1E5FF-5982-4A11-85AF-333A3810B280}">
      <dgm:prSet/>
      <dgm:spPr/>
      <dgm:t>
        <a:bodyPr/>
        <a:lstStyle/>
        <a:p>
          <a:endParaRPr lang="fr-FR"/>
        </a:p>
      </dgm:t>
    </dgm:pt>
    <dgm:pt modelId="{1DB65979-536F-4B8D-AB56-A474762717DC}" type="sibTrans" cxnId="{20F1E5FF-5982-4A11-85AF-333A3810B280}">
      <dgm:prSet/>
      <dgm:spPr/>
      <dgm:t>
        <a:bodyPr/>
        <a:lstStyle/>
        <a:p>
          <a:endParaRPr lang="fr-FR"/>
        </a:p>
      </dgm:t>
    </dgm:pt>
    <dgm:pt modelId="{6AADF2BB-2FBD-45EB-9681-44CBC8A02123}">
      <dgm:prSet phldrT="[Texte]" custT="1">
        <dgm:style>
          <a:lnRef idx="2">
            <a:schemeClr val="dk1"/>
          </a:lnRef>
          <a:fillRef idx="1">
            <a:schemeClr val="lt1"/>
          </a:fillRef>
          <a:effectRef idx="0">
            <a:schemeClr val="dk1"/>
          </a:effectRef>
          <a:fontRef idx="minor">
            <a:schemeClr val="dk1"/>
          </a:fontRef>
        </dgm:style>
      </dgm:prSet>
      <dgm:spPr/>
      <dgm:t>
        <a:bodyPr/>
        <a:lstStyle/>
        <a:p>
          <a:r>
            <a:rPr lang="fr-FR" sz="1400">
              <a:latin typeface="Arial" panose="020B0604020202020204" pitchFamily="34" charset="0"/>
              <a:cs typeface="Arial" panose="020B0604020202020204" pitchFamily="34" charset="0"/>
            </a:rPr>
            <a:t>Copies des élèves.</a:t>
          </a:r>
        </a:p>
      </dgm:t>
    </dgm:pt>
    <dgm:pt modelId="{18316CA2-C8F7-421A-8A09-124743F082B1}" type="parTrans" cxnId="{D0B63FBB-BEB8-476D-A9FB-FA56E1F2B245}">
      <dgm:prSet/>
      <dgm:spPr/>
      <dgm:t>
        <a:bodyPr/>
        <a:lstStyle/>
        <a:p>
          <a:endParaRPr lang="fr-FR"/>
        </a:p>
      </dgm:t>
    </dgm:pt>
    <dgm:pt modelId="{A77E701E-E462-4537-900A-1F41ED875E55}" type="sibTrans" cxnId="{D0B63FBB-BEB8-476D-A9FB-FA56E1F2B245}">
      <dgm:prSet/>
      <dgm:spPr/>
      <dgm:t>
        <a:bodyPr/>
        <a:lstStyle/>
        <a:p>
          <a:endParaRPr lang="fr-FR"/>
        </a:p>
      </dgm:t>
    </dgm:pt>
    <dgm:pt modelId="{1F908415-60BB-4832-9654-03A6B93ECC95}" type="pres">
      <dgm:prSet presAssocID="{80EF19EF-E2C5-4D9F-817C-38D161691E24}" presName="cycle" presStyleCnt="0">
        <dgm:presLayoutVars>
          <dgm:dir/>
          <dgm:resizeHandles val="exact"/>
        </dgm:presLayoutVars>
      </dgm:prSet>
      <dgm:spPr/>
      <dgm:t>
        <a:bodyPr/>
        <a:lstStyle/>
        <a:p>
          <a:endParaRPr lang="fr-FR"/>
        </a:p>
      </dgm:t>
    </dgm:pt>
    <dgm:pt modelId="{D4E3B4E4-ADD4-45E9-8E55-EB25766C4BB8}" type="pres">
      <dgm:prSet presAssocID="{BDB6E91C-88E4-45DF-8AC8-D541B76B902F}" presName="node" presStyleLbl="node1" presStyleIdx="0" presStyleCnt="1" custScaleY="104466">
        <dgm:presLayoutVars>
          <dgm:bulletEnabled val="1"/>
        </dgm:presLayoutVars>
      </dgm:prSet>
      <dgm:spPr/>
      <dgm:t>
        <a:bodyPr/>
        <a:lstStyle/>
        <a:p>
          <a:endParaRPr lang="fr-FR"/>
        </a:p>
      </dgm:t>
    </dgm:pt>
  </dgm:ptLst>
  <dgm:cxnLst>
    <dgm:cxn modelId="{B13437BF-BEEF-4832-9247-044690FBF604}" type="presOf" srcId="{80EF19EF-E2C5-4D9F-817C-38D161691E24}" destId="{1F908415-60BB-4832-9654-03A6B93ECC95}" srcOrd="0" destOrd="0" presId="urn:microsoft.com/office/officeart/2005/8/layout/cycle6"/>
    <dgm:cxn modelId="{20F1E5FF-5982-4A11-85AF-333A3810B280}" srcId="{BDB6E91C-88E4-45DF-8AC8-D541B76B902F}" destId="{A4507811-9DF6-4728-84E0-007635961A85}" srcOrd="2" destOrd="0" parTransId="{9D9F98ED-D9C2-4346-89D3-E170EE2C527C}" sibTransId="{1DB65979-536F-4B8D-AB56-A474762717DC}"/>
    <dgm:cxn modelId="{C066FC0A-1430-46BC-B830-349BB8C6F52B}" type="presOf" srcId="{9F2CE89E-CD64-4580-B261-A836B4F1488A}" destId="{D4E3B4E4-ADD4-45E9-8E55-EB25766C4BB8}" srcOrd="0" destOrd="1" presId="urn:microsoft.com/office/officeart/2005/8/layout/cycle6"/>
    <dgm:cxn modelId="{D7F08761-9BB2-47A7-B23A-26F327F50EA1}" srcId="{80EF19EF-E2C5-4D9F-817C-38D161691E24}" destId="{BDB6E91C-88E4-45DF-8AC8-D541B76B902F}" srcOrd="0" destOrd="0" parTransId="{BDD03CC4-BF0B-4868-86AA-442B2878E2D8}" sibTransId="{E8383393-3BEC-4E41-BE31-66436D644574}"/>
    <dgm:cxn modelId="{DB815C74-027B-4EB8-944B-7ABBA74142B9}" srcId="{BDB6E91C-88E4-45DF-8AC8-D541B76B902F}" destId="{148FCC25-737F-49C4-BF33-17DF4693E47C}" srcOrd="1" destOrd="0" parTransId="{6BAFE411-9733-41EE-9C71-FF4D0E3C00B0}" sibTransId="{31928C50-1957-415D-97D1-9206067EE5B5}"/>
    <dgm:cxn modelId="{A664F7F4-2065-4447-BA49-9482C164BF54}" type="presOf" srcId="{BDB6E91C-88E4-45DF-8AC8-D541B76B902F}" destId="{D4E3B4E4-ADD4-45E9-8E55-EB25766C4BB8}" srcOrd="0" destOrd="0" presId="urn:microsoft.com/office/officeart/2005/8/layout/cycle6"/>
    <dgm:cxn modelId="{24A86AB3-165A-43BF-9AF3-0D3686A845AF}" srcId="{BDB6E91C-88E4-45DF-8AC8-D541B76B902F}" destId="{9F2CE89E-CD64-4580-B261-A836B4F1488A}" srcOrd="0" destOrd="0" parTransId="{B4FEBABA-8F95-42B8-84EA-2FE4B4FF39CC}" sibTransId="{7B8ABB4F-7E24-40EE-8EFF-DDA12D43FCCF}"/>
    <dgm:cxn modelId="{1CCE849F-65CC-48C5-A8D9-340912E89E7A}" type="presOf" srcId="{A4507811-9DF6-4728-84E0-007635961A85}" destId="{D4E3B4E4-ADD4-45E9-8E55-EB25766C4BB8}" srcOrd="0" destOrd="3" presId="urn:microsoft.com/office/officeart/2005/8/layout/cycle6"/>
    <dgm:cxn modelId="{D0B63FBB-BEB8-476D-A9FB-FA56E1F2B245}" srcId="{BDB6E91C-88E4-45DF-8AC8-D541B76B902F}" destId="{6AADF2BB-2FBD-45EB-9681-44CBC8A02123}" srcOrd="3" destOrd="0" parTransId="{18316CA2-C8F7-421A-8A09-124743F082B1}" sibTransId="{A77E701E-E462-4537-900A-1F41ED875E55}"/>
    <dgm:cxn modelId="{ECC61CD5-6F31-4F48-8F2B-B9E31164D5CA}" type="presOf" srcId="{148FCC25-737F-49C4-BF33-17DF4693E47C}" destId="{D4E3B4E4-ADD4-45E9-8E55-EB25766C4BB8}" srcOrd="0" destOrd="2" presId="urn:microsoft.com/office/officeart/2005/8/layout/cycle6"/>
    <dgm:cxn modelId="{BDFAC593-2ADB-42F6-9873-85506EC3023B}" type="presOf" srcId="{6AADF2BB-2FBD-45EB-9681-44CBC8A02123}" destId="{D4E3B4E4-ADD4-45E9-8E55-EB25766C4BB8}" srcOrd="0" destOrd="4" presId="urn:microsoft.com/office/officeart/2005/8/layout/cycle6"/>
    <dgm:cxn modelId="{294B7D7C-00BB-4480-82F3-A3B42344E040}" type="presParOf" srcId="{1F908415-60BB-4832-9654-03A6B93ECC95}" destId="{D4E3B4E4-ADD4-45E9-8E55-EB25766C4BB8}" srcOrd="0" destOrd="0" presId="urn:microsoft.com/office/officeart/2005/8/layout/cycle6"/>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0EF19EF-E2C5-4D9F-817C-38D161691E24}" type="doc">
      <dgm:prSet loTypeId="urn:microsoft.com/office/officeart/2005/8/layout/cycle6" loCatId="relationship" qsTypeId="urn:microsoft.com/office/officeart/2005/8/quickstyle/simple1" qsCatId="simple" csTypeId="urn:microsoft.com/office/officeart/2005/8/colors/accent1_2" csCatId="accent1" phldr="1"/>
      <dgm:spPr/>
      <dgm:t>
        <a:bodyPr/>
        <a:lstStyle/>
        <a:p>
          <a:endParaRPr lang="fr-FR"/>
        </a:p>
      </dgm:t>
    </dgm:pt>
    <dgm:pt modelId="{BDB6E91C-88E4-45DF-8AC8-D541B76B902F}">
      <dgm:prSet phldrT="[Texte]" custT="1">
        <dgm:style>
          <a:lnRef idx="2">
            <a:schemeClr val="dk1"/>
          </a:lnRef>
          <a:fillRef idx="1">
            <a:schemeClr val="lt1"/>
          </a:fillRef>
          <a:effectRef idx="0">
            <a:schemeClr val="dk1"/>
          </a:effectRef>
          <a:fontRef idx="minor">
            <a:schemeClr val="dk1"/>
          </a:fontRef>
        </dgm:style>
      </dgm:prSet>
      <dgm:spPr/>
      <dgm:t>
        <a:bodyPr/>
        <a:lstStyle/>
        <a:p>
          <a:r>
            <a:rPr lang="fr-FR" sz="1600" b="1">
              <a:solidFill>
                <a:srgbClr val="0070C0"/>
              </a:solidFill>
              <a:latin typeface="Arial" panose="020B0604020202020204" pitchFamily="34" charset="0"/>
              <a:cs typeface="Arial" panose="020B0604020202020204" pitchFamily="34" charset="0"/>
            </a:rPr>
            <a:t>Observation des situations de classe (Brousseau, 1998).</a:t>
          </a:r>
        </a:p>
      </dgm:t>
    </dgm:pt>
    <dgm:pt modelId="{BDD03CC4-BF0B-4868-86AA-442B2878E2D8}" type="parTrans" cxnId="{D7F08761-9BB2-47A7-B23A-26F327F50EA1}">
      <dgm:prSet/>
      <dgm:spPr/>
      <dgm:t>
        <a:bodyPr/>
        <a:lstStyle/>
        <a:p>
          <a:endParaRPr lang="fr-FR"/>
        </a:p>
      </dgm:t>
    </dgm:pt>
    <dgm:pt modelId="{E8383393-3BEC-4E41-BE31-66436D644574}" type="sibTrans" cxnId="{D7F08761-9BB2-47A7-B23A-26F327F50EA1}">
      <dgm:prSet/>
      <dgm:spPr/>
      <dgm:t>
        <a:bodyPr/>
        <a:lstStyle/>
        <a:p>
          <a:endParaRPr lang="fr-FR"/>
        </a:p>
      </dgm:t>
    </dgm:pt>
    <dgm:pt modelId="{9F2CE89E-CD64-4580-B261-A836B4F1488A}">
      <dgm:prSet phldrT="[Texte]" custT="1">
        <dgm:style>
          <a:lnRef idx="2">
            <a:schemeClr val="dk1"/>
          </a:lnRef>
          <a:fillRef idx="1">
            <a:schemeClr val="lt1"/>
          </a:fillRef>
          <a:effectRef idx="0">
            <a:schemeClr val="dk1"/>
          </a:effectRef>
          <a:fontRef idx="minor">
            <a:schemeClr val="dk1"/>
          </a:fontRef>
        </dgm:style>
      </dgm:prSet>
      <dgm:spPr/>
      <dgm:t>
        <a:bodyPr/>
        <a:lstStyle/>
        <a:p>
          <a:r>
            <a:rPr lang="fr-FR" sz="1400">
              <a:latin typeface="Arial" panose="020B0604020202020204" pitchFamily="34" charset="0"/>
              <a:cs typeface="Arial" panose="020B0604020202020204" pitchFamily="34" charset="0"/>
            </a:rPr>
            <a:t>Vidéo</a:t>
          </a:r>
        </a:p>
      </dgm:t>
    </dgm:pt>
    <dgm:pt modelId="{B4FEBABA-8F95-42B8-84EA-2FE4B4FF39CC}" type="parTrans" cxnId="{24A86AB3-165A-43BF-9AF3-0D3686A845AF}">
      <dgm:prSet/>
      <dgm:spPr/>
      <dgm:t>
        <a:bodyPr/>
        <a:lstStyle/>
        <a:p>
          <a:endParaRPr lang="fr-FR"/>
        </a:p>
      </dgm:t>
    </dgm:pt>
    <dgm:pt modelId="{7B8ABB4F-7E24-40EE-8EFF-DDA12D43FCCF}" type="sibTrans" cxnId="{24A86AB3-165A-43BF-9AF3-0D3686A845AF}">
      <dgm:prSet/>
      <dgm:spPr/>
      <dgm:t>
        <a:bodyPr/>
        <a:lstStyle/>
        <a:p>
          <a:endParaRPr lang="fr-FR"/>
        </a:p>
      </dgm:t>
    </dgm:pt>
    <dgm:pt modelId="{148FCC25-737F-49C4-BF33-17DF4693E47C}">
      <dgm:prSet phldrT="[Texte]" custT="1">
        <dgm:style>
          <a:lnRef idx="2">
            <a:schemeClr val="dk1"/>
          </a:lnRef>
          <a:fillRef idx="1">
            <a:schemeClr val="lt1"/>
          </a:fillRef>
          <a:effectRef idx="0">
            <a:schemeClr val="dk1"/>
          </a:effectRef>
          <a:fontRef idx="minor">
            <a:schemeClr val="dk1"/>
          </a:fontRef>
        </dgm:style>
      </dgm:prSet>
      <dgm:spPr/>
      <dgm:t>
        <a:bodyPr/>
        <a:lstStyle/>
        <a:p>
          <a:r>
            <a:rPr lang="fr-FR" sz="1400">
              <a:latin typeface="Arial" panose="020B0604020202020204" pitchFamily="34" charset="0"/>
              <a:cs typeface="Arial" panose="020B0604020202020204" pitchFamily="34" charset="0"/>
            </a:rPr>
            <a:t>Entretiens</a:t>
          </a:r>
        </a:p>
      </dgm:t>
    </dgm:pt>
    <dgm:pt modelId="{6BAFE411-9733-41EE-9C71-FF4D0E3C00B0}" type="parTrans" cxnId="{DB815C74-027B-4EB8-944B-7ABBA74142B9}">
      <dgm:prSet/>
      <dgm:spPr/>
      <dgm:t>
        <a:bodyPr/>
        <a:lstStyle/>
        <a:p>
          <a:endParaRPr lang="fr-FR"/>
        </a:p>
      </dgm:t>
    </dgm:pt>
    <dgm:pt modelId="{31928C50-1957-415D-97D1-9206067EE5B5}" type="sibTrans" cxnId="{DB815C74-027B-4EB8-944B-7ABBA74142B9}">
      <dgm:prSet/>
      <dgm:spPr/>
      <dgm:t>
        <a:bodyPr/>
        <a:lstStyle/>
        <a:p>
          <a:endParaRPr lang="fr-FR"/>
        </a:p>
      </dgm:t>
    </dgm:pt>
    <dgm:pt modelId="{A4507811-9DF6-4728-84E0-007635961A85}">
      <dgm:prSet phldrT="[Texte]" custT="1">
        <dgm:style>
          <a:lnRef idx="2">
            <a:schemeClr val="dk1"/>
          </a:lnRef>
          <a:fillRef idx="1">
            <a:schemeClr val="lt1"/>
          </a:fillRef>
          <a:effectRef idx="0">
            <a:schemeClr val="dk1"/>
          </a:effectRef>
          <a:fontRef idx="minor">
            <a:schemeClr val="dk1"/>
          </a:fontRef>
        </dgm:style>
      </dgm:prSet>
      <dgm:spPr/>
      <dgm:t>
        <a:bodyPr/>
        <a:lstStyle/>
        <a:p>
          <a:r>
            <a:rPr lang="fr-FR" sz="1400">
              <a:latin typeface="Arial" panose="020B0604020202020204" pitchFamily="34" charset="0"/>
              <a:cs typeface="Arial" panose="020B0604020202020204" pitchFamily="34" charset="0"/>
            </a:rPr>
            <a:t>Auto-confrontations</a:t>
          </a:r>
        </a:p>
      </dgm:t>
    </dgm:pt>
    <dgm:pt modelId="{9D9F98ED-D9C2-4346-89D3-E170EE2C527C}" type="parTrans" cxnId="{20F1E5FF-5982-4A11-85AF-333A3810B280}">
      <dgm:prSet/>
      <dgm:spPr/>
      <dgm:t>
        <a:bodyPr/>
        <a:lstStyle/>
        <a:p>
          <a:endParaRPr lang="fr-FR"/>
        </a:p>
      </dgm:t>
    </dgm:pt>
    <dgm:pt modelId="{1DB65979-536F-4B8D-AB56-A474762717DC}" type="sibTrans" cxnId="{20F1E5FF-5982-4A11-85AF-333A3810B280}">
      <dgm:prSet/>
      <dgm:spPr/>
      <dgm:t>
        <a:bodyPr/>
        <a:lstStyle/>
        <a:p>
          <a:endParaRPr lang="fr-FR"/>
        </a:p>
      </dgm:t>
    </dgm:pt>
    <dgm:pt modelId="{6AADF2BB-2FBD-45EB-9681-44CBC8A02123}">
      <dgm:prSet phldrT="[Texte]" custT="1">
        <dgm:style>
          <a:lnRef idx="2">
            <a:schemeClr val="dk1"/>
          </a:lnRef>
          <a:fillRef idx="1">
            <a:schemeClr val="lt1"/>
          </a:fillRef>
          <a:effectRef idx="0">
            <a:schemeClr val="dk1"/>
          </a:effectRef>
          <a:fontRef idx="minor">
            <a:schemeClr val="dk1"/>
          </a:fontRef>
        </dgm:style>
      </dgm:prSet>
      <dgm:spPr/>
      <dgm:t>
        <a:bodyPr/>
        <a:lstStyle/>
        <a:p>
          <a:r>
            <a:rPr lang="fr-FR" sz="1400">
              <a:latin typeface="Arial" panose="020B0604020202020204" pitchFamily="34" charset="0"/>
              <a:cs typeface="Arial" panose="020B0604020202020204" pitchFamily="34" charset="0"/>
            </a:rPr>
            <a:t>Copies des élèves.</a:t>
          </a:r>
        </a:p>
      </dgm:t>
    </dgm:pt>
    <dgm:pt modelId="{18316CA2-C8F7-421A-8A09-124743F082B1}" type="parTrans" cxnId="{D0B63FBB-BEB8-476D-A9FB-FA56E1F2B245}">
      <dgm:prSet/>
      <dgm:spPr/>
      <dgm:t>
        <a:bodyPr/>
        <a:lstStyle/>
        <a:p>
          <a:endParaRPr lang="fr-FR"/>
        </a:p>
      </dgm:t>
    </dgm:pt>
    <dgm:pt modelId="{A77E701E-E462-4537-900A-1F41ED875E55}" type="sibTrans" cxnId="{D0B63FBB-BEB8-476D-A9FB-FA56E1F2B245}">
      <dgm:prSet/>
      <dgm:spPr/>
      <dgm:t>
        <a:bodyPr/>
        <a:lstStyle/>
        <a:p>
          <a:endParaRPr lang="fr-FR"/>
        </a:p>
      </dgm:t>
    </dgm:pt>
    <dgm:pt modelId="{1F908415-60BB-4832-9654-03A6B93ECC95}" type="pres">
      <dgm:prSet presAssocID="{80EF19EF-E2C5-4D9F-817C-38D161691E24}" presName="cycle" presStyleCnt="0">
        <dgm:presLayoutVars>
          <dgm:dir/>
          <dgm:resizeHandles val="exact"/>
        </dgm:presLayoutVars>
      </dgm:prSet>
      <dgm:spPr/>
      <dgm:t>
        <a:bodyPr/>
        <a:lstStyle/>
        <a:p>
          <a:endParaRPr lang="fr-FR"/>
        </a:p>
      </dgm:t>
    </dgm:pt>
    <dgm:pt modelId="{D4E3B4E4-ADD4-45E9-8E55-EB25766C4BB8}" type="pres">
      <dgm:prSet presAssocID="{BDB6E91C-88E4-45DF-8AC8-D541B76B902F}" presName="node" presStyleLbl="node1" presStyleIdx="0" presStyleCnt="1" custScaleY="104466">
        <dgm:presLayoutVars>
          <dgm:bulletEnabled val="1"/>
        </dgm:presLayoutVars>
      </dgm:prSet>
      <dgm:spPr/>
      <dgm:t>
        <a:bodyPr/>
        <a:lstStyle/>
        <a:p>
          <a:endParaRPr lang="fr-FR"/>
        </a:p>
      </dgm:t>
    </dgm:pt>
  </dgm:ptLst>
  <dgm:cxnLst>
    <dgm:cxn modelId="{B13437BF-BEEF-4832-9247-044690FBF604}" type="presOf" srcId="{80EF19EF-E2C5-4D9F-817C-38D161691E24}" destId="{1F908415-60BB-4832-9654-03A6B93ECC95}" srcOrd="0" destOrd="0" presId="urn:microsoft.com/office/officeart/2005/8/layout/cycle6"/>
    <dgm:cxn modelId="{20F1E5FF-5982-4A11-85AF-333A3810B280}" srcId="{BDB6E91C-88E4-45DF-8AC8-D541B76B902F}" destId="{A4507811-9DF6-4728-84E0-007635961A85}" srcOrd="2" destOrd="0" parTransId="{9D9F98ED-D9C2-4346-89D3-E170EE2C527C}" sibTransId="{1DB65979-536F-4B8D-AB56-A474762717DC}"/>
    <dgm:cxn modelId="{C066FC0A-1430-46BC-B830-349BB8C6F52B}" type="presOf" srcId="{9F2CE89E-CD64-4580-B261-A836B4F1488A}" destId="{D4E3B4E4-ADD4-45E9-8E55-EB25766C4BB8}" srcOrd="0" destOrd="1" presId="urn:microsoft.com/office/officeart/2005/8/layout/cycle6"/>
    <dgm:cxn modelId="{D7F08761-9BB2-47A7-B23A-26F327F50EA1}" srcId="{80EF19EF-E2C5-4D9F-817C-38D161691E24}" destId="{BDB6E91C-88E4-45DF-8AC8-D541B76B902F}" srcOrd="0" destOrd="0" parTransId="{BDD03CC4-BF0B-4868-86AA-442B2878E2D8}" sibTransId="{E8383393-3BEC-4E41-BE31-66436D644574}"/>
    <dgm:cxn modelId="{DB815C74-027B-4EB8-944B-7ABBA74142B9}" srcId="{BDB6E91C-88E4-45DF-8AC8-D541B76B902F}" destId="{148FCC25-737F-49C4-BF33-17DF4693E47C}" srcOrd="1" destOrd="0" parTransId="{6BAFE411-9733-41EE-9C71-FF4D0E3C00B0}" sibTransId="{31928C50-1957-415D-97D1-9206067EE5B5}"/>
    <dgm:cxn modelId="{A664F7F4-2065-4447-BA49-9482C164BF54}" type="presOf" srcId="{BDB6E91C-88E4-45DF-8AC8-D541B76B902F}" destId="{D4E3B4E4-ADD4-45E9-8E55-EB25766C4BB8}" srcOrd="0" destOrd="0" presId="urn:microsoft.com/office/officeart/2005/8/layout/cycle6"/>
    <dgm:cxn modelId="{24A86AB3-165A-43BF-9AF3-0D3686A845AF}" srcId="{BDB6E91C-88E4-45DF-8AC8-D541B76B902F}" destId="{9F2CE89E-CD64-4580-B261-A836B4F1488A}" srcOrd="0" destOrd="0" parTransId="{B4FEBABA-8F95-42B8-84EA-2FE4B4FF39CC}" sibTransId="{7B8ABB4F-7E24-40EE-8EFF-DDA12D43FCCF}"/>
    <dgm:cxn modelId="{1CCE849F-65CC-48C5-A8D9-340912E89E7A}" type="presOf" srcId="{A4507811-9DF6-4728-84E0-007635961A85}" destId="{D4E3B4E4-ADD4-45E9-8E55-EB25766C4BB8}" srcOrd="0" destOrd="3" presId="urn:microsoft.com/office/officeart/2005/8/layout/cycle6"/>
    <dgm:cxn modelId="{D0B63FBB-BEB8-476D-A9FB-FA56E1F2B245}" srcId="{BDB6E91C-88E4-45DF-8AC8-D541B76B902F}" destId="{6AADF2BB-2FBD-45EB-9681-44CBC8A02123}" srcOrd="3" destOrd="0" parTransId="{18316CA2-C8F7-421A-8A09-124743F082B1}" sibTransId="{A77E701E-E462-4537-900A-1F41ED875E55}"/>
    <dgm:cxn modelId="{ECC61CD5-6F31-4F48-8F2B-B9E31164D5CA}" type="presOf" srcId="{148FCC25-737F-49C4-BF33-17DF4693E47C}" destId="{D4E3B4E4-ADD4-45E9-8E55-EB25766C4BB8}" srcOrd="0" destOrd="2" presId="urn:microsoft.com/office/officeart/2005/8/layout/cycle6"/>
    <dgm:cxn modelId="{BDFAC593-2ADB-42F6-9873-85506EC3023B}" type="presOf" srcId="{6AADF2BB-2FBD-45EB-9681-44CBC8A02123}" destId="{D4E3B4E4-ADD4-45E9-8E55-EB25766C4BB8}" srcOrd="0" destOrd="4" presId="urn:microsoft.com/office/officeart/2005/8/layout/cycle6"/>
    <dgm:cxn modelId="{294B7D7C-00BB-4480-82F3-A3B42344E040}" type="presParOf" srcId="{1F908415-60BB-4832-9654-03A6B93ECC95}" destId="{D4E3B4E4-ADD4-45E9-8E55-EB25766C4BB8}" srcOrd="0" destOrd="0" presId="urn:microsoft.com/office/officeart/2005/8/layout/cycle6"/>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E3B4E4-ADD4-45E9-8E55-EB25766C4BB8}">
      <dsp:nvSpPr>
        <dsp:cNvPr id="0" name=""/>
        <dsp:cNvSpPr/>
      </dsp:nvSpPr>
      <dsp:spPr>
        <a:xfrm>
          <a:off x="0" y="59658"/>
          <a:ext cx="2419350" cy="1642808"/>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0960" tIns="60960" rIns="60960" bIns="60960" numCol="1" spcCol="1270" anchor="t" anchorCtr="0">
          <a:noAutofit/>
        </a:bodyPr>
        <a:lstStyle/>
        <a:p>
          <a:pPr lvl="0" algn="l" defTabSz="711200">
            <a:lnSpc>
              <a:spcPct val="90000"/>
            </a:lnSpc>
            <a:spcBef>
              <a:spcPct val="0"/>
            </a:spcBef>
            <a:spcAft>
              <a:spcPct val="35000"/>
            </a:spcAft>
          </a:pPr>
          <a:r>
            <a:rPr lang="fr-FR" sz="1600" b="1" kern="1200">
              <a:solidFill>
                <a:srgbClr val="0070C0"/>
              </a:solidFill>
              <a:latin typeface="Arial" panose="020B0604020202020204" pitchFamily="34" charset="0"/>
              <a:cs typeface="Arial" panose="020B0604020202020204" pitchFamily="34" charset="0"/>
            </a:rPr>
            <a:t>Observation des situations de classe (Brousseau, 1998).</a:t>
          </a:r>
        </a:p>
        <a:p>
          <a:pPr marL="114300" lvl="1" indent="-114300" algn="l" defTabSz="622300">
            <a:lnSpc>
              <a:spcPct val="90000"/>
            </a:lnSpc>
            <a:spcBef>
              <a:spcPct val="0"/>
            </a:spcBef>
            <a:spcAft>
              <a:spcPct val="15000"/>
            </a:spcAft>
            <a:buChar char="••"/>
          </a:pPr>
          <a:r>
            <a:rPr lang="fr-FR" sz="1400" kern="1200">
              <a:latin typeface="Arial" panose="020B0604020202020204" pitchFamily="34" charset="0"/>
              <a:cs typeface="Arial" panose="020B0604020202020204" pitchFamily="34" charset="0"/>
            </a:rPr>
            <a:t>Vidéo</a:t>
          </a:r>
        </a:p>
        <a:p>
          <a:pPr marL="114300" lvl="1" indent="-114300" algn="l" defTabSz="622300">
            <a:lnSpc>
              <a:spcPct val="90000"/>
            </a:lnSpc>
            <a:spcBef>
              <a:spcPct val="0"/>
            </a:spcBef>
            <a:spcAft>
              <a:spcPct val="15000"/>
            </a:spcAft>
            <a:buChar char="••"/>
          </a:pPr>
          <a:r>
            <a:rPr lang="fr-FR" sz="1400" kern="1200">
              <a:latin typeface="Arial" panose="020B0604020202020204" pitchFamily="34" charset="0"/>
              <a:cs typeface="Arial" panose="020B0604020202020204" pitchFamily="34" charset="0"/>
            </a:rPr>
            <a:t>Entretiens</a:t>
          </a:r>
        </a:p>
        <a:p>
          <a:pPr marL="114300" lvl="1" indent="-114300" algn="l" defTabSz="622300">
            <a:lnSpc>
              <a:spcPct val="90000"/>
            </a:lnSpc>
            <a:spcBef>
              <a:spcPct val="0"/>
            </a:spcBef>
            <a:spcAft>
              <a:spcPct val="15000"/>
            </a:spcAft>
            <a:buChar char="••"/>
          </a:pPr>
          <a:r>
            <a:rPr lang="fr-FR" sz="1400" kern="1200">
              <a:latin typeface="Arial" panose="020B0604020202020204" pitchFamily="34" charset="0"/>
              <a:cs typeface="Arial" panose="020B0604020202020204" pitchFamily="34" charset="0"/>
            </a:rPr>
            <a:t>Auto-confrontations</a:t>
          </a:r>
        </a:p>
        <a:p>
          <a:pPr marL="114300" lvl="1" indent="-114300" algn="l" defTabSz="622300">
            <a:lnSpc>
              <a:spcPct val="90000"/>
            </a:lnSpc>
            <a:spcBef>
              <a:spcPct val="0"/>
            </a:spcBef>
            <a:spcAft>
              <a:spcPct val="15000"/>
            </a:spcAft>
            <a:buChar char="••"/>
          </a:pPr>
          <a:r>
            <a:rPr lang="fr-FR" sz="1400" kern="1200">
              <a:latin typeface="Arial" panose="020B0604020202020204" pitchFamily="34" charset="0"/>
              <a:cs typeface="Arial" panose="020B0604020202020204" pitchFamily="34" charset="0"/>
            </a:rPr>
            <a:t>Copies des élèves.</a:t>
          </a:r>
        </a:p>
      </dsp:txBody>
      <dsp:txXfrm>
        <a:off x="80195" y="139853"/>
        <a:ext cx="2258960" cy="1482418"/>
      </dsp:txXfrm>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Words>
  <Characters>182</Characters>
  <Application>Microsoft Office Word</Application>
  <DocSecurity>4</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 Anne</dc:creator>
  <cp:keywords/>
  <dc:description/>
  <cp:lastModifiedBy>SCHER Anne</cp:lastModifiedBy>
  <cp:revision>2</cp:revision>
  <cp:lastPrinted>2017-04-07T15:14:00Z</cp:lastPrinted>
  <dcterms:created xsi:type="dcterms:W3CDTF">2018-02-20T15:58:00Z</dcterms:created>
  <dcterms:modified xsi:type="dcterms:W3CDTF">2018-02-20T15:58:00Z</dcterms:modified>
</cp:coreProperties>
</file>